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056" w:rsidRPr="005861F1" w:rsidRDefault="00700C25" w:rsidP="008B7056">
      <w:pPr>
        <w:jc w:val="center"/>
        <w:rPr>
          <w:rFonts w:ascii="ＭＳ 明朝" w:hAnsi="ＭＳ 明朝" w:cs="ＭＳ 明朝"/>
          <w:color w:val="auto"/>
          <w:sz w:val="24"/>
          <w:szCs w:val="24"/>
        </w:rPr>
      </w:pPr>
      <w:r w:rsidRPr="005861F1">
        <w:rPr>
          <w:rFonts w:ascii="ＭＳ 明朝" w:hAnsi="ＭＳ 明朝" w:cs="ＭＳ 明朝" w:hint="eastAsia"/>
          <w:color w:val="auto"/>
          <w:sz w:val="24"/>
          <w:szCs w:val="24"/>
        </w:rPr>
        <w:t>一般</w:t>
      </w:r>
      <w:r w:rsidR="000E1EFC" w:rsidRPr="005861F1">
        <w:rPr>
          <w:rFonts w:ascii="ＭＳ 明朝" w:hAnsi="ＭＳ 明朝" w:cs="ＭＳ 明朝" w:hint="eastAsia"/>
          <w:color w:val="auto"/>
          <w:sz w:val="24"/>
          <w:szCs w:val="24"/>
        </w:rPr>
        <w:t>財団法人群馬県森林・緑整備基金補助金交付要綱</w:t>
      </w:r>
    </w:p>
    <w:p w:rsidR="00EA6E19" w:rsidRPr="005861F1" w:rsidRDefault="00EA6E19">
      <w:pPr>
        <w:jc w:val="center"/>
        <w:rPr>
          <w:rFonts w:ascii="ＭＳ 明朝" w:hAnsi="ＭＳ 明朝" w:cs="ＭＳ 明朝"/>
          <w:color w:val="auto"/>
        </w:rPr>
      </w:pPr>
    </w:p>
    <w:p w:rsidR="003507BD" w:rsidRPr="005861F1" w:rsidRDefault="005C5355" w:rsidP="00941A1E">
      <w:pPr>
        <w:ind w:firstLineChars="1450" w:firstLine="3097"/>
        <w:jc w:val="right"/>
        <w:rPr>
          <w:rFonts w:ascii="ＭＳ 明朝" w:hAnsi="ＭＳ 明朝" w:cs="ＭＳ 明朝"/>
          <w:color w:val="auto"/>
        </w:rPr>
      </w:pPr>
      <w:r w:rsidRPr="005861F1">
        <w:rPr>
          <w:rFonts w:ascii="ＭＳ 明朝" w:hAnsi="ＭＳ 明朝" w:cs="ＭＳ 明朝" w:hint="eastAsia"/>
          <w:color w:val="auto"/>
        </w:rPr>
        <w:t xml:space="preserve">制　  </w:t>
      </w:r>
      <w:r w:rsidR="003507BD" w:rsidRPr="005861F1">
        <w:rPr>
          <w:rFonts w:ascii="ＭＳ 明朝" w:hAnsi="ＭＳ 明朝" w:cs="ＭＳ 明朝" w:hint="eastAsia"/>
          <w:color w:val="auto"/>
        </w:rPr>
        <w:t>定</w:t>
      </w:r>
      <w:r w:rsidR="00700C25" w:rsidRPr="005861F1">
        <w:rPr>
          <w:rFonts w:ascii="ＭＳ 明朝" w:hAnsi="ＭＳ 明朝" w:cs="ＭＳ 明朝" w:hint="eastAsia"/>
          <w:color w:val="auto"/>
        </w:rPr>
        <w:t xml:space="preserve">　平成２５</w:t>
      </w:r>
      <w:r w:rsidRPr="005861F1">
        <w:rPr>
          <w:rFonts w:ascii="ＭＳ 明朝" w:hAnsi="ＭＳ 明朝" w:cs="ＭＳ 明朝" w:hint="eastAsia"/>
          <w:color w:val="auto"/>
        </w:rPr>
        <w:t>年</w:t>
      </w:r>
      <w:r w:rsidR="00700C25" w:rsidRPr="005861F1">
        <w:rPr>
          <w:rFonts w:ascii="ＭＳ 明朝" w:hAnsi="ＭＳ 明朝" w:cs="ＭＳ 明朝" w:hint="eastAsia"/>
          <w:color w:val="auto"/>
        </w:rPr>
        <w:t xml:space="preserve">　４</w:t>
      </w:r>
      <w:r w:rsidR="003507BD" w:rsidRPr="005861F1">
        <w:rPr>
          <w:rFonts w:ascii="ＭＳ 明朝" w:hAnsi="ＭＳ 明朝" w:cs="ＭＳ 明朝" w:hint="eastAsia"/>
          <w:color w:val="auto"/>
        </w:rPr>
        <w:t>月</w:t>
      </w:r>
      <w:r w:rsidR="00700C25" w:rsidRPr="005861F1">
        <w:rPr>
          <w:rFonts w:ascii="ＭＳ 明朝" w:hAnsi="ＭＳ 明朝" w:cs="ＭＳ 明朝" w:hint="eastAsia"/>
          <w:color w:val="auto"/>
        </w:rPr>
        <w:t xml:space="preserve">　１</w:t>
      </w:r>
      <w:r w:rsidRPr="005861F1">
        <w:rPr>
          <w:rFonts w:ascii="ＭＳ 明朝" w:hAnsi="ＭＳ 明朝" w:cs="ＭＳ 明朝" w:hint="eastAsia"/>
          <w:color w:val="auto"/>
        </w:rPr>
        <w:t xml:space="preserve">日　</w:t>
      </w:r>
      <w:r w:rsidR="00700C25" w:rsidRPr="005861F1">
        <w:rPr>
          <w:rFonts w:ascii="ＭＳ 明朝" w:hAnsi="ＭＳ 明朝" w:cs="ＭＳ 明朝" w:hint="eastAsia"/>
          <w:color w:val="auto"/>
        </w:rPr>
        <w:t>一</w:t>
      </w:r>
      <w:r w:rsidRPr="005861F1">
        <w:rPr>
          <w:rFonts w:ascii="ＭＳ 明朝" w:hAnsi="ＭＳ 明朝" w:cs="ＭＳ 明朝" w:hint="eastAsia"/>
          <w:color w:val="auto"/>
        </w:rPr>
        <w:t>財群森第</w:t>
      </w:r>
      <w:r w:rsidR="008B7056" w:rsidRPr="005861F1">
        <w:rPr>
          <w:rFonts w:ascii="ＭＳ 明朝" w:hAnsi="ＭＳ 明朝" w:cs="ＭＳ 明朝" w:hint="eastAsia"/>
          <w:color w:val="auto"/>
        </w:rPr>
        <w:t>２５０３</w:t>
      </w:r>
      <w:r w:rsidR="003507BD" w:rsidRPr="005861F1">
        <w:rPr>
          <w:rFonts w:ascii="ＭＳ 明朝" w:hAnsi="ＭＳ 明朝" w:cs="ＭＳ 明朝" w:hint="eastAsia"/>
          <w:color w:val="auto"/>
        </w:rPr>
        <w:t>号</w:t>
      </w:r>
    </w:p>
    <w:p w:rsidR="00941A1E" w:rsidRPr="005861F1" w:rsidRDefault="005861F1" w:rsidP="0048583C">
      <w:pPr>
        <w:jc w:val="right"/>
        <w:rPr>
          <w:rFonts w:ascii="ＭＳ 明朝" w:hAnsi="ＭＳ 明朝" w:cs="ＭＳ 明朝"/>
          <w:color w:val="auto"/>
        </w:rPr>
      </w:pPr>
      <w:r w:rsidRPr="005861F1">
        <w:rPr>
          <w:rFonts w:ascii="ＭＳ 明朝" w:hAnsi="ＭＳ 明朝" w:cs="ＭＳ 明朝" w:hint="eastAsia"/>
          <w:color w:val="auto"/>
        </w:rPr>
        <w:t xml:space="preserve">　</w:t>
      </w:r>
      <w:r w:rsidR="0048583C">
        <w:rPr>
          <w:rFonts w:ascii="ＭＳ 明朝" w:hAnsi="ＭＳ 明朝" w:cs="ＭＳ 明朝"/>
          <w:color w:val="auto"/>
        </w:rPr>
        <w:t xml:space="preserve">　　　　　　　　　　　</w:t>
      </w:r>
      <w:r w:rsidRPr="005861F1">
        <w:rPr>
          <w:rFonts w:ascii="ＭＳ 明朝" w:hAnsi="ＭＳ 明朝" w:cs="ＭＳ 明朝"/>
          <w:color w:val="auto"/>
        </w:rPr>
        <w:t>最終改正　平成</w:t>
      </w:r>
      <w:r w:rsidR="00743603">
        <w:rPr>
          <w:rFonts w:ascii="ＭＳ 明朝" w:hAnsi="ＭＳ 明朝" w:cs="ＭＳ 明朝" w:hint="eastAsia"/>
          <w:color w:val="auto"/>
        </w:rPr>
        <w:t>２９</w:t>
      </w:r>
      <w:r w:rsidRPr="005861F1">
        <w:rPr>
          <w:rFonts w:ascii="ＭＳ 明朝" w:hAnsi="ＭＳ 明朝" w:cs="ＭＳ 明朝"/>
          <w:color w:val="auto"/>
        </w:rPr>
        <w:t>年</w:t>
      </w:r>
      <w:r w:rsidR="00AC0EF5">
        <w:rPr>
          <w:rFonts w:ascii="ＭＳ 明朝" w:hAnsi="ＭＳ 明朝" w:cs="ＭＳ 明朝" w:hint="eastAsia"/>
          <w:color w:val="auto"/>
        </w:rPr>
        <w:t xml:space="preserve">　</w:t>
      </w:r>
      <w:r w:rsidR="003D3761">
        <w:rPr>
          <w:rFonts w:ascii="ＭＳ 明朝" w:hAnsi="ＭＳ 明朝" w:cs="ＭＳ 明朝" w:hint="eastAsia"/>
          <w:color w:val="auto"/>
        </w:rPr>
        <w:t>５</w:t>
      </w:r>
      <w:r w:rsidRPr="005861F1">
        <w:rPr>
          <w:rFonts w:ascii="ＭＳ 明朝" w:hAnsi="ＭＳ 明朝" w:cs="ＭＳ 明朝"/>
          <w:color w:val="auto"/>
        </w:rPr>
        <w:t>月</w:t>
      </w:r>
      <w:r w:rsidR="00743603">
        <w:rPr>
          <w:rFonts w:ascii="ＭＳ 明朝" w:hAnsi="ＭＳ 明朝" w:cs="ＭＳ 明朝" w:hint="eastAsia"/>
          <w:color w:val="auto"/>
        </w:rPr>
        <w:t xml:space="preserve">　</w:t>
      </w:r>
      <w:r w:rsidR="003D3761">
        <w:rPr>
          <w:rFonts w:ascii="ＭＳ 明朝" w:hAnsi="ＭＳ 明朝" w:cs="ＭＳ 明朝" w:hint="eastAsia"/>
          <w:color w:val="auto"/>
        </w:rPr>
        <w:t>１２</w:t>
      </w:r>
      <w:r w:rsidRPr="005861F1">
        <w:rPr>
          <w:rFonts w:ascii="ＭＳ 明朝" w:hAnsi="ＭＳ 明朝" w:cs="ＭＳ 明朝"/>
          <w:color w:val="auto"/>
        </w:rPr>
        <w:t>日</w:t>
      </w:r>
      <w:r w:rsidRPr="005861F1">
        <w:rPr>
          <w:rFonts w:ascii="ＭＳ 明朝" w:hAnsi="ＭＳ 明朝" w:cs="ＭＳ 明朝" w:hint="eastAsia"/>
          <w:color w:val="auto"/>
        </w:rPr>
        <w:t xml:space="preserve">　一財群森第</w:t>
      </w:r>
      <w:r w:rsidR="0048583C">
        <w:rPr>
          <w:rFonts w:ascii="ＭＳ 明朝" w:hAnsi="ＭＳ 明朝" w:cs="ＭＳ 明朝" w:hint="eastAsia"/>
          <w:color w:val="auto"/>
        </w:rPr>
        <w:t>２９１０</w:t>
      </w:r>
      <w:r w:rsidRPr="005861F1">
        <w:rPr>
          <w:rFonts w:ascii="ＭＳ 明朝" w:hAnsi="ＭＳ 明朝" w:cs="ＭＳ 明朝" w:hint="eastAsia"/>
          <w:color w:val="auto"/>
        </w:rPr>
        <w:t>号</w:t>
      </w:r>
    </w:p>
    <w:p w:rsidR="000E1EFC" w:rsidRPr="005861F1" w:rsidRDefault="000E1EFC">
      <w:pPr>
        <w:rPr>
          <w:rFonts w:ascii="ＭＳ 明朝" w:hAnsi="ＭＳ 明朝"/>
          <w:color w:val="auto"/>
          <w:spacing w:val="4"/>
        </w:rPr>
      </w:pPr>
      <w:r w:rsidRPr="005861F1">
        <w:rPr>
          <w:rFonts w:ascii="ＭＳ 明朝" w:hAnsi="ＭＳ 明朝" w:cs="ＭＳ 明朝" w:hint="eastAsia"/>
          <w:color w:val="auto"/>
        </w:rPr>
        <w:t>（趣旨）</w:t>
      </w:r>
    </w:p>
    <w:p w:rsidR="000E1EFC" w:rsidRPr="005861F1" w:rsidRDefault="000E1EFC">
      <w:pPr>
        <w:ind w:left="226" w:hanging="224"/>
        <w:rPr>
          <w:rFonts w:ascii="ＭＳ 明朝" w:hAnsi="ＭＳ 明朝"/>
          <w:color w:val="auto"/>
          <w:spacing w:val="4"/>
        </w:rPr>
      </w:pPr>
      <w:r w:rsidRPr="005861F1">
        <w:rPr>
          <w:rFonts w:ascii="ＭＳ 明朝" w:hAnsi="ＭＳ 明朝" w:cs="ＭＳ 明朝" w:hint="eastAsia"/>
          <w:color w:val="auto"/>
        </w:rPr>
        <w:t xml:space="preserve">第１　</w:t>
      </w:r>
      <w:r w:rsidR="00700C25" w:rsidRPr="005861F1">
        <w:rPr>
          <w:rFonts w:ascii="ＭＳ 明朝" w:hAnsi="ＭＳ 明朝" w:cs="ＭＳ 明朝" w:hint="eastAsia"/>
          <w:color w:val="auto"/>
        </w:rPr>
        <w:t>一般</w:t>
      </w:r>
      <w:r w:rsidRPr="005861F1">
        <w:rPr>
          <w:rFonts w:ascii="ＭＳ 明朝" w:hAnsi="ＭＳ 明朝" w:cs="ＭＳ 明朝" w:hint="eastAsia"/>
          <w:color w:val="auto"/>
        </w:rPr>
        <w:t>財団法人群馬県森林・緑整備基金（以下「</w:t>
      </w:r>
      <w:r w:rsidR="00471C67" w:rsidRPr="005861F1">
        <w:rPr>
          <w:rFonts w:ascii="ＭＳ 明朝" w:hAnsi="ＭＳ 明朝" w:cs="ＭＳ 明朝" w:hint="eastAsia"/>
          <w:color w:val="auto"/>
        </w:rPr>
        <w:t>基金</w:t>
      </w:r>
      <w:r w:rsidRPr="005861F1">
        <w:rPr>
          <w:rFonts w:ascii="ＭＳ 明朝" w:hAnsi="ＭＳ 明朝" w:cs="ＭＳ 明朝" w:hint="eastAsia"/>
          <w:color w:val="auto"/>
        </w:rPr>
        <w:t>」という。）の</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w:t>
      </w:r>
      <w:r w:rsidR="00700C25" w:rsidRPr="005861F1">
        <w:rPr>
          <w:rFonts w:ascii="ＭＳ 明朝" w:hAnsi="ＭＳ 明朝" w:cs="ＭＳ 明朝" w:hint="eastAsia"/>
          <w:color w:val="auto"/>
        </w:rPr>
        <w:t>定款</w:t>
      </w:r>
      <w:r w:rsidRPr="005861F1">
        <w:rPr>
          <w:rFonts w:ascii="ＭＳ 明朝" w:hAnsi="ＭＳ 明朝" w:cs="ＭＳ 明朝" w:hint="eastAsia"/>
          <w:color w:val="auto"/>
        </w:rPr>
        <w:t>第</w:t>
      </w:r>
      <w:r w:rsidR="00700C25" w:rsidRPr="005861F1">
        <w:rPr>
          <w:rFonts w:ascii="ＭＳ 明朝" w:hAnsi="ＭＳ 明朝" w:cs="ＭＳ 明朝" w:hint="eastAsia"/>
          <w:color w:val="auto"/>
        </w:rPr>
        <w:t>３</w:t>
      </w:r>
      <w:r w:rsidRPr="005861F1">
        <w:rPr>
          <w:rFonts w:ascii="ＭＳ 明朝" w:hAnsi="ＭＳ 明朝" w:cs="ＭＳ 明朝" w:hint="eastAsia"/>
          <w:color w:val="auto"/>
        </w:rPr>
        <w:t>条の目的を達成するため市町村、林業関係団体、林業者及びボランティア団体等（以下「補助事業者」という。）が行う事業に対して予算の範囲内において補助金を交付するものとする。</w:t>
      </w:r>
    </w:p>
    <w:p w:rsidR="000E1EFC" w:rsidRPr="005861F1" w:rsidRDefault="000E1EFC">
      <w:pPr>
        <w:rPr>
          <w:rFonts w:ascii="ＭＳ 明朝" w:hAnsi="ＭＳ 明朝"/>
          <w:color w:val="auto"/>
          <w:spacing w:val="4"/>
        </w:rPr>
      </w:pPr>
    </w:p>
    <w:p w:rsidR="000E1EFC" w:rsidRPr="005861F1" w:rsidRDefault="00A247FD">
      <w:pPr>
        <w:rPr>
          <w:rFonts w:ascii="ＭＳ 明朝" w:hAnsi="ＭＳ 明朝" w:cs="ＭＳ 明朝"/>
          <w:color w:val="auto"/>
        </w:rPr>
      </w:pPr>
      <w:r w:rsidRPr="005861F1">
        <w:rPr>
          <w:rFonts w:ascii="ＭＳ 明朝" w:hAnsi="ＭＳ 明朝" w:cs="ＭＳ 明朝" w:hint="eastAsia"/>
          <w:color w:val="auto"/>
        </w:rPr>
        <w:t>（補助対象事業</w:t>
      </w:r>
      <w:r w:rsidR="00BB21E7" w:rsidRPr="005861F1">
        <w:rPr>
          <w:rFonts w:ascii="ＭＳ 明朝" w:hAnsi="ＭＳ 明朝" w:cs="ＭＳ 明朝" w:hint="eastAsia"/>
          <w:color w:val="auto"/>
        </w:rPr>
        <w:t>及び</w:t>
      </w:r>
      <w:r w:rsidR="00F45694" w:rsidRPr="005861F1">
        <w:rPr>
          <w:rFonts w:ascii="ＭＳ 明朝" w:hAnsi="ＭＳ 明朝" w:cs="ＭＳ 明朝" w:hint="eastAsia"/>
          <w:color w:val="auto"/>
        </w:rPr>
        <w:t>経費</w:t>
      </w:r>
      <w:r w:rsidR="000E1EFC" w:rsidRPr="005861F1">
        <w:rPr>
          <w:rFonts w:ascii="ＭＳ 明朝" w:hAnsi="ＭＳ 明朝" w:cs="ＭＳ 明朝" w:hint="eastAsia"/>
          <w:color w:val="auto"/>
        </w:rPr>
        <w:t>）</w:t>
      </w:r>
    </w:p>
    <w:p w:rsidR="000E1EFC" w:rsidRPr="005861F1" w:rsidRDefault="00E23544" w:rsidP="00B45BA6">
      <w:pPr>
        <w:tabs>
          <w:tab w:val="left" w:pos="2127"/>
        </w:tabs>
        <w:rPr>
          <w:rFonts w:ascii="ＭＳ 明朝" w:hAnsi="ＭＳ 明朝"/>
          <w:color w:val="auto"/>
          <w:spacing w:val="4"/>
        </w:rPr>
      </w:pPr>
      <w:r w:rsidRPr="005861F1">
        <w:rPr>
          <w:rFonts w:ascii="ＭＳ 明朝" w:hAnsi="ＭＳ 明朝" w:cs="ＭＳ 明朝" w:hint="eastAsia"/>
          <w:color w:val="auto"/>
        </w:rPr>
        <w:t>第２　補助金の交付対象となる事業種</w:t>
      </w:r>
      <w:r w:rsidR="000E1EFC" w:rsidRPr="005861F1">
        <w:rPr>
          <w:rFonts w:ascii="ＭＳ 明朝" w:hAnsi="ＭＳ 明朝" w:cs="ＭＳ 明朝" w:hint="eastAsia"/>
          <w:color w:val="auto"/>
        </w:rPr>
        <w:t>目</w:t>
      </w:r>
      <w:r w:rsidR="00F45694" w:rsidRPr="005861F1">
        <w:rPr>
          <w:rFonts w:ascii="ＭＳ 明朝" w:hAnsi="ＭＳ 明朝" w:cs="ＭＳ 明朝" w:hint="eastAsia"/>
          <w:color w:val="auto"/>
        </w:rPr>
        <w:t>及び経費</w:t>
      </w:r>
      <w:r w:rsidR="000E1EFC" w:rsidRPr="005861F1">
        <w:rPr>
          <w:rFonts w:ascii="ＭＳ 明朝" w:hAnsi="ＭＳ 明朝" w:cs="ＭＳ 明朝" w:hint="eastAsia"/>
          <w:color w:val="auto"/>
        </w:rPr>
        <w:t>は、別表に定めるところによる。</w:t>
      </w:r>
    </w:p>
    <w:p w:rsidR="00A247FD" w:rsidRPr="005861F1" w:rsidRDefault="00A247FD">
      <w:pPr>
        <w:rPr>
          <w:rFonts w:ascii="ＭＳ 明朝" w:hAnsi="ＭＳ 明朝"/>
          <w:color w:val="auto"/>
          <w:spacing w:val="4"/>
        </w:rPr>
      </w:pPr>
    </w:p>
    <w:p w:rsidR="000E1EFC" w:rsidRPr="005861F1" w:rsidRDefault="00A247FD">
      <w:pPr>
        <w:rPr>
          <w:rFonts w:ascii="ＭＳ 明朝" w:hAnsi="ＭＳ 明朝"/>
          <w:color w:val="auto"/>
          <w:spacing w:val="4"/>
        </w:rPr>
      </w:pPr>
      <w:r w:rsidRPr="005861F1">
        <w:rPr>
          <w:rFonts w:ascii="ＭＳ 明朝" w:hAnsi="ＭＳ 明朝" w:hint="eastAsia"/>
          <w:color w:val="auto"/>
          <w:spacing w:val="4"/>
        </w:rPr>
        <w:t>（補助金交付申請書等の提出）</w:t>
      </w:r>
    </w:p>
    <w:p w:rsidR="000E1EFC" w:rsidRPr="005861F1" w:rsidRDefault="000E1EFC" w:rsidP="00654519">
      <w:pPr>
        <w:ind w:left="226" w:hanging="224"/>
        <w:rPr>
          <w:rFonts w:ascii="ＭＳ 明朝" w:hAnsi="ＭＳ 明朝" w:cs="ＭＳ 明朝"/>
          <w:color w:val="auto"/>
        </w:rPr>
      </w:pPr>
      <w:r w:rsidRPr="005861F1">
        <w:rPr>
          <w:rFonts w:ascii="ＭＳ 明朝" w:hAnsi="ＭＳ 明朝" w:cs="ＭＳ 明朝" w:hint="eastAsia"/>
          <w:color w:val="auto"/>
        </w:rPr>
        <w:t xml:space="preserve">第３　</w:t>
      </w:r>
      <w:r w:rsidR="00A247FD" w:rsidRPr="005861F1">
        <w:rPr>
          <w:rFonts w:ascii="ＭＳ 明朝" w:hAnsi="ＭＳ 明朝" w:cs="ＭＳ 明朝" w:hint="eastAsia"/>
          <w:color w:val="auto"/>
        </w:rPr>
        <w:t>補助金の交付を受けようとする補助事業者は、</w:t>
      </w:r>
      <w:r w:rsidR="00E23544" w:rsidRPr="005861F1">
        <w:rPr>
          <w:rFonts w:ascii="ＭＳ 明朝" w:hAnsi="ＭＳ 明朝" w:cs="ＭＳ 明朝" w:hint="eastAsia"/>
          <w:color w:val="auto"/>
        </w:rPr>
        <w:t>別表の「事業種目」</w:t>
      </w:r>
      <w:r w:rsidR="00DC0BFF" w:rsidRPr="005861F1">
        <w:rPr>
          <w:rFonts w:ascii="ＭＳ 明朝" w:hAnsi="ＭＳ 明朝" w:cs="ＭＳ 明朝" w:hint="eastAsia"/>
          <w:color w:val="auto"/>
        </w:rPr>
        <w:t>ごとに</w:t>
      </w:r>
      <w:r w:rsidR="000542B5" w:rsidRPr="005861F1">
        <w:rPr>
          <w:rFonts w:ascii="ＭＳ 明朝" w:hAnsi="ＭＳ 明朝" w:cs="ＭＳ 明朝" w:hint="eastAsia"/>
          <w:color w:val="auto"/>
          <w:spacing w:val="2"/>
        </w:rPr>
        <w:t>群馬県森林・緑整備基金事業</w:t>
      </w:r>
      <w:r w:rsidR="002779FA" w:rsidRPr="005861F1">
        <w:rPr>
          <w:rFonts w:ascii="ＭＳ 明朝" w:hAnsi="ＭＳ 明朝" w:cs="ＭＳ 明朝" w:hint="eastAsia"/>
          <w:color w:val="auto"/>
        </w:rPr>
        <w:t>補助金交付申請書</w:t>
      </w:r>
      <w:r w:rsidR="00B45BA6" w:rsidRPr="005861F1">
        <w:rPr>
          <w:rFonts w:ascii="ＭＳ 明朝" w:hAnsi="ＭＳ 明朝" w:cs="ＭＳ 明朝" w:hint="eastAsia"/>
          <w:color w:val="auto"/>
        </w:rPr>
        <w:t>（</w:t>
      </w:r>
      <w:r w:rsidR="00A247FD" w:rsidRPr="005861F1">
        <w:rPr>
          <w:rFonts w:ascii="ＭＳ 明朝" w:hAnsi="ＭＳ 明朝" w:cs="ＭＳ 明朝" w:hint="eastAsia"/>
          <w:color w:val="auto"/>
        </w:rPr>
        <w:t>申請様</w:t>
      </w:r>
      <w:r w:rsidR="002779FA" w:rsidRPr="005861F1">
        <w:rPr>
          <w:rFonts w:ascii="ＭＳ 明朝" w:hAnsi="ＭＳ 明朝" w:cs="ＭＳ 明朝" w:hint="eastAsia"/>
          <w:color w:val="auto"/>
        </w:rPr>
        <w:t>式</w:t>
      </w:r>
      <w:r w:rsidR="00A247FD" w:rsidRPr="005861F1">
        <w:rPr>
          <w:rFonts w:ascii="ＭＳ 明朝" w:hAnsi="ＭＳ 明朝" w:cs="ＭＳ 明朝" w:hint="eastAsia"/>
          <w:color w:val="auto"/>
        </w:rPr>
        <w:t>第１号）</w:t>
      </w:r>
      <w:r w:rsidR="006C12EB" w:rsidRPr="005861F1">
        <w:rPr>
          <w:rFonts w:ascii="ＭＳ 明朝" w:hAnsi="ＭＳ 明朝" w:cs="ＭＳ 明朝" w:hint="eastAsia"/>
          <w:color w:val="auto"/>
        </w:rPr>
        <w:t>に関係書類を添えて</w:t>
      </w:r>
      <w:r w:rsidR="00E23544" w:rsidRPr="005861F1">
        <w:rPr>
          <w:rFonts w:ascii="ＭＳ 明朝" w:hAnsi="ＭＳ 明朝" w:cs="ＭＳ 明朝" w:hint="eastAsia"/>
          <w:color w:val="auto"/>
        </w:rPr>
        <w:t>基金</w:t>
      </w:r>
      <w:r w:rsidR="002779FA" w:rsidRPr="005861F1">
        <w:rPr>
          <w:rFonts w:ascii="ＭＳ 明朝" w:hAnsi="ＭＳ 明朝" w:cs="ＭＳ 明朝" w:hint="eastAsia"/>
          <w:color w:val="auto"/>
        </w:rPr>
        <w:t>の</w:t>
      </w:r>
      <w:r w:rsidR="00122DD0" w:rsidRPr="005861F1">
        <w:rPr>
          <w:rFonts w:ascii="ＭＳ 明朝" w:hAnsi="ＭＳ 明朝" w:cs="ＭＳ 明朝" w:hint="eastAsia"/>
          <w:color w:val="auto"/>
        </w:rPr>
        <w:t>代表理事</w:t>
      </w:r>
      <w:r w:rsidR="002779FA" w:rsidRPr="005861F1">
        <w:rPr>
          <w:rFonts w:ascii="ＭＳ 明朝" w:hAnsi="ＭＳ 明朝" w:cs="ＭＳ 明朝" w:hint="eastAsia"/>
          <w:color w:val="auto"/>
        </w:rPr>
        <w:t>に提出するものとする。</w:t>
      </w:r>
    </w:p>
    <w:p w:rsidR="00E866A6" w:rsidRPr="005861F1" w:rsidRDefault="00E866A6">
      <w:pPr>
        <w:ind w:left="226" w:hanging="224"/>
        <w:rPr>
          <w:rFonts w:ascii="ＭＳ 明朝" w:hAnsi="ＭＳ 明朝" w:cs="ＭＳ 明朝"/>
          <w:color w:val="auto"/>
        </w:rPr>
      </w:pPr>
    </w:p>
    <w:p w:rsidR="00F13495" w:rsidRPr="005861F1" w:rsidRDefault="00F13495">
      <w:pPr>
        <w:ind w:left="226" w:hanging="224"/>
        <w:rPr>
          <w:rFonts w:ascii="ＭＳ 明朝" w:hAnsi="ＭＳ 明朝" w:cs="ＭＳ 明朝"/>
          <w:color w:val="auto"/>
        </w:rPr>
      </w:pPr>
      <w:r w:rsidRPr="005861F1">
        <w:rPr>
          <w:rFonts w:ascii="ＭＳ 明朝" w:hAnsi="ＭＳ 明朝" w:cs="ＭＳ 明朝" w:hint="eastAsia"/>
          <w:color w:val="auto"/>
        </w:rPr>
        <w:t>（補助金交付の決定）</w:t>
      </w:r>
    </w:p>
    <w:p w:rsidR="00F13495" w:rsidRPr="005861F1" w:rsidRDefault="00F13495">
      <w:pPr>
        <w:ind w:left="226" w:hanging="224"/>
        <w:rPr>
          <w:rFonts w:ascii="ＭＳ 明朝" w:hAnsi="ＭＳ 明朝" w:cs="ＭＳ 明朝"/>
          <w:color w:val="auto"/>
        </w:rPr>
      </w:pPr>
      <w:r w:rsidRPr="005861F1">
        <w:rPr>
          <w:rFonts w:ascii="ＭＳ 明朝" w:hAnsi="ＭＳ 明朝" w:cs="ＭＳ 明朝" w:hint="eastAsia"/>
          <w:color w:val="auto"/>
        </w:rPr>
        <w:t xml:space="preserve">第４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は、補助金の交付の申請があったときは、その内容を審査し、補助金を交付すべきものと認めたときは、速やかに補助金の交付を決定するものとする。</w:t>
      </w:r>
    </w:p>
    <w:p w:rsidR="00F13495" w:rsidRPr="005861F1" w:rsidRDefault="00F13495">
      <w:pPr>
        <w:ind w:left="226" w:hanging="224"/>
        <w:rPr>
          <w:rFonts w:ascii="ＭＳ 明朝" w:hAnsi="ＭＳ 明朝" w:cs="ＭＳ 明朝"/>
          <w:color w:val="auto"/>
        </w:rPr>
      </w:pPr>
    </w:p>
    <w:p w:rsidR="002779FA" w:rsidRPr="005861F1" w:rsidRDefault="00F13495">
      <w:pPr>
        <w:ind w:left="226" w:hanging="224"/>
        <w:rPr>
          <w:rFonts w:ascii="ＭＳ 明朝" w:hAnsi="ＭＳ 明朝"/>
          <w:color w:val="auto"/>
          <w:spacing w:val="4"/>
        </w:rPr>
      </w:pPr>
      <w:r w:rsidRPr="005861F1">
        <w:rPr>
          <w:rFonts w:ascii="ＭＳ 明朝" w:hAnsi="ＭＳ 明朝" w:cs="ＭＳ 明朝" w:hint="eastAsia"/>
          <w:color w:val="auto"/>
        </w:rPr>
        <w:t>（</w:t>
      </w:r>
      <w:r w:rsidR="002779FA" w:rsidRPr="005861F1">
        <w:rPr>
          <w:rFonts w:ascii="ＭＳ 明朝" w:hAnsi="ＭＳ 明朝" w:cs="ＭＳ 明朝" w:hint="eastAsia"/>
          <w:color w:val="auto"/>
        </w:rPr>
        <w:t>決定</w:t>
      </w:r>
      <w:r w:rsidRPr="005861F1">
        <w:rPr>
          <w:rFonts w:ascii="ＭＳ 明朝" w:hAnsi="ＭＳ 明朝" w:cs="ＭＳ 明朝" w:hint="eastAsia"/>
          <w:color w:val="auto"/>
        </w:rPr>
        <w:t>の</w:t>
      </w:r>
      <w:r w:rsidR="00654519" w:rsidRPr="005861F1">
        <w:rPr>
          <w:rFonts w:ascii="ＭＳ 明朝" w:hAnsi="ＭＳ 明朝" w:cs="ＭＳ 明朝" w:hint="eastAsia"/>
          <w:color w:val="auto"/>
        </w:rPr>
        <w:t>通知</w:t>
      </w:r>
      <w:r w:rsidR="002779FA" w:rsidRPr="005861F1">
        <w:rPr>
          <w:rFonts w:ascii="ＭＳ 明朝" w:hAnsi="ＭＳ 明朝" w:cs="ＭＳ 明朝" w:hint="eastAsia"/>
          <w:color w:val="auto"/>
        </w:rPr>
        <w:t>）</w:t>
      </w:r>
    </w:p>
    <w:p w:rsidR="00D54D0C" w:rsidRPr="005861F1" w:rsidRDefault="00742237" w:rsidP="00941A1E">
      <w:pPr>
        <w:tabs>
          <w:tab w:val="left" w:pos="1418"/>
        </w:tabs>
        <w:ind w:left="214" w:hangingChars="100" w:hanging="214"/>
        <w:rPr>
          <w:rFonts w:ascii="ＭＳ 明朝" w:hAnsi="ＭＳ 明朝" w:cs="ＭＳ 明朝"/>
          <w:color w:val="auto"/>
        </w:rPr>
      </w:pPr>
      <w:r w:rsidRPr="005861F1">
        <w:rPr>
          <w:rFonts w:ascii="ＭＳ 明朝" w:hAnsi="ＭＳ 明朝" w:cs="ＭＳ 明朝" w:hint="eastAsia"/>
          <w:color w:val="auto"/>
        </w:rPr>
        <w:t>第</w:t>
      </w:r>
      <w:r w:rsidR="00F13495" w:rsidRPr="005861F1">
        <w:rPr>
          <w:rFonts w:ascii="ＭＳ 明朝" w:hAnsi="ＭＳ 明朝" w:cs="ＭＳ 明朝" w:hint="eastAsia"/>
          <w:color w:val="auto"/>
        </w:rPr>
        <w:t>５</w:t>
      </w:r>
      <w:r w:rsidRPr="005861F1">
        <w:rPr>
          <w:rFonts w:ascii="ＭＳ 明朝" w:hAnsi="ＭＳ 明朝" w:cs="ＭＳ 明朝" w:hint="eastAsia"/>
          <w:color w:val="auto"/>
        </w:rPr>
        <w:t xml:space="preserve">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w:t>
      </w:r>
      <w:r w:rsidR="00F13495" w:rsidRPr="005861F1">
        <w:rPr>
          <w:rFonts w:ascii="ＭＳ 明朝" w:hAnsi="ＭＳ 明朝" w:cs="ＭＳ 明朝" w:hint="eastAsia"/>
          <w:color w:val="auto"/>
        </w:rPr>
        <w:t>補助金の</w:t>
      </w:r>
      <w:r w:rsidR="00E96535" w:rsidRPr="005861F1">
        <w:rPr>
          <w:rFonts w:ascii="ＭＳ 明朝" w:hAnsi="ＭＳ 明朝" w:cs="ＭＳ 明朝" w:hint="eastAsia"/>
          <w:color w:val="auto"/>
        </w:rPr>
        <w:t>交付</w:t>
      </w:r>
      <w:r w:rsidR="00F13495" w:rsidRPr="005861F1">
        <w:rPr>
          <w:rFonts w:ascii="ＭＳ 明朝" w:hAnsi="ＭＳ 明朝" w:cs="ＭＳ 明朝" w:hint="eastAsia"/>
          <w:color w:val="auto"/>
        </w:rPr>
        <w:t>を決定したときは、</w:t>
      </w:r>
      <w:r w:rsidR="00D22D89" w:rsidRPr="005861F1">
        <w:rPr>
          <w:rFonts w:ascii="ＭＳ 明朝" w:hAnsi="ＭＳ 明朝" w:cs="ＭＳ 明朝" w:hint="eastAsia"/>
          <w:color w:val="auto"/>
          <w:spacing w:val="2"/>
        </w:rPr>
        <w:t>群馬県森林・緑整備基金事業</w:t>
      </w:r>
      <w:r w:rsidR="00D54D0C" w:rsidRPr="005861F1">
        <w:rPr>
          <w:rFonts w:ascii="ＭＳ 明朝" w:hAnsi="ＭＳ 明朝" w:cs="ＭＳ 明朝" w:hint="eastAsia"/>
          <w:color w:val="auto"/>
        </w:rPr>
        <w:t>補助金交付</w:t>
      </w:r>
      <w:r w:rsidR="00E23544" w:rsidRPr="005861F1">
        <w:rPr>
          <w:rFonts w:ascii="ＭＳ 明朝" w:hAnsi="ＭＳ 明朝" w:cs="ＭＳ 明朝" w:hint="eastAsia"/>
          <w:color w:val="auto"/>
        </w:rPr>
        <w:t>決</w:t>
      </w:r>
      <w:r w:rsidR="00D54D0C" w:rsidRPr="005861F1">
        <w:rPr>
          <w:rFonts w:ascii="ＭＳ 明朝" w:hAnsi="ＭＳ 明朝" w:cs="ＭＳ 明朝" w:hint="eastAsia"/>
          <w:color w:val="auto"/>
        </w:rPr>
        <w:t>定通知書</w:t>
      </w:r>
      <w:r w:rsidR="00B45BA6" w:rsidRPr="005861F1">
        <w:rPr>
          <w:rFonts w:ascii="ＭＳ 明朝" w:hAnsi="ＭＳ 明朝" w:cs="ＭＳ 明朝" w:hint="eastAsia"/>
          <w:color w:val="auto"/>
        </w:rPr>
        <w:t>（</w:t>
      </w:r>
      <w:r w:rsidR="00D54D0C" w:rsidRPr="005861F1">
        <w:rPr>
          <w:rFonts w:ascii="ＭＳ 明朝" w:hAnsi="ＭＳ 明朝" w:cs="ＭＳ 明朝" w:hint="eastAsia"/>
          <w:color w:val="auto"/>
        </w:rPr>
        <w:t>管理様式第１号）により補助事業者に通知するものとする。</w:t>
      </w:r>
    </w:p>
    <w:p w:rsidR="00E866A6" w:rsidRPr="005861F1" w:rsidRDefault="00E866A6" w:rsidP="00941A1E">
      <w:pPr>
        <w:tabs>
          <w:tab w:val="left" w:pos="1418"/>
        </w:tabs>
        <w:ind w:left="214" w:hangingChars="100" w:hanging="214"/>
        <w:rPr>
          <w:rFonts w:ascii="ＭＳ 明朝" w:hAnsi="ＭＳ 明朝" w:cs="ＭＳ 明朝"/>
          <w:color w:val="auto"/>
        </w:rPr>
      </w:pPr>
    </w:p>
    <w:p w:rsidR="00B45BA6" w:rsidRPr="005861F1" w:rsidRDefault="000E1EFC" w:rsidP="00B45BA6">
      <w:pPr>
        <w:rPr>
          <w:rFonts w:ascii="ＭＳ 明朝" w:hAnsi="ＭＳ 明朝" w:cs="ＭＳ 明朝"/>
          <w:color w:val="auto"/>
        </w:rPr>
      </w:pPr>
      <w:r w:rsidRPr="005861F1">
        <w:rPr>
          <w:rFonts w:ascii="ＭＳ 明朝" w:hAnsi="ＭＳ 明朝" w:cs="ＭＳ 明朝" w:hint="eastAsia"/>
          <w:color w:val="auto"/>
        </w:rPr>
        <w:t>（事業</w:t>
      </w:r>
      <w:r w:rsidR="00B45BA6" w:rsidRPr="005861F1">
        <w:rPr>
          <w:rFonts w:ascii="ＭＳ 明朝" w:hAnsi="ＭＳ 明朝" w:cs="ＭＳ 明朝" w:hint="eastAsia"/>
          <w:color w:val="auto"/>
        </w:rPr>
        <w:t>計画</w:t>
      </w:r>
      <w:r w:rsidRPr="005861F1">
        <w:rPr>
          <w:rFonts w:ascii="ＭＳ 明朝" w:hAnsi="ＭＳ 明朝" w:cs="ＭＳ 明朝" w:hint="eastAsia"/>
          <w:color w:val="auto"/>
        </w:rPr>
        <w:t>の変更）</w:t>
      </w:r>
    </w:p>
    <w:p w:rsidR="00B45BA6" w:rsidRPr="005861F1" w:rsidRDefault="000E1EFC" w:rsidP="00941A1E">
      <w:pPr>
        <w:ind w:left="214" w:hangingChars="100" w:hanging="214"/>
        <w:rPr>
          <w:rFonts w:ascii="ＭＳ 明朝" w:hAnsi="ＭＳ 明朝"/>
          <w:color w:val="auto"/>
        </w:rPr>
      </w:pPr>
      <w:r w:rsidRPr="005861F1">
        <w:rPr>
          <w:rFonts w:ascii="ＭＳ 明朝" w:hAnsi="ＭＳ 明朝" w:cs="ＭＳ 明朝" w:hint="eastAsia"/>
          <w:color w:val="auto"/>
        </w:rPr>
        <w:t>第</w:t>
      </w:r>
      <w:r w:rsidR="00F8490A" w:rsidRPr="005861F1">
        <w:rPr>
          <w:rFonts w:ascii="ＭＳ 明朝" w:hAnsi="ＭＳ 明朝" w:cs="ＭＳ 明朝" w:hint="eastAsia"/>
          <w:color w:val="auto"/>
        </w:rPr>
        <w:t>６</w:t>
      </w:r>
      <w:r w:rsidRPr="005861F1">
        <w:rPr>
          <w:rFonts w:ascii="ＭＳ 明朝" w:hAnsi="ＭＳ 明朝" w:cs="ＭＳ 明朝" w:hint="eastAsia"/>
          <w:color w:val="auto"/>
        </w:rPr>
        <w:t xml:space="preserve">　</w:t>
      </w:r>
      <w:r w:rsidR="009745A7" w:rsidRPr="005861F1">
        <w:rPr>
          <w:rFonts w:ascii="ＭＳ 明朝" w:hAnsi="ＭＳ 明朝" w:hint="eastAsia"/>
          <w:color w:val="auto"/>
        </w:rPr>
        <w:t>前条</w:t>
      </w:r>
      <w:r w:rsidR="00B45BA6" w:rsidRPr="005861F1">
        <w:rPr>
          <w:rFonts w:ascii="ＭＳ 明朝" w:hAnsi="ＭＳ 明朝"/>
          <w:color w:val="auto"/>
        </w:rPr>
        <w:t>により、補助金の交付決定を受けた補助事業者が</w:t>
      </w:r>
      <w:r w:rsidR="00DD524C" w:rsidRPr="005861F1">
        <w:rPr>
          <w:rFonts w:ascii="ＭＳ 明朝" w:hAnsi="ＭＳ 明朝" w:hint="eastAsia"/>
          <w:color w:val="auto"/>
        </w:rPr>
        <w:t>事</w:t>
      </w:r>
      <w:r w:rsidR="00B45BA6" w:rsidRPr="005861F1">
        <w:rPr>
          <w:rFonts w:ascii="ＭＳ 明朝" w:hAnsi="ＭＳ 明朝"/>
          <w:color w:val="auto"/>
        </w:rPr>
        <w:t>業</w:t>
      </w:r>
      <w:r w:rsidR="00DD524C" w:rsidRPr="005861F1">
        <w:rPr>
          <w:rFonts w:ascii="ＭＳ 明朝" w:hAnsi="ＭＳ 明朝" w:hint="eastAsia"/>
          <w:color w:val="auto"/>
        </w:rPr>
        <w:t>の重要な</w:t>
      </w:r>
      <w:r w:rsidR="00B45BA6" w:rsidRPr="005861F1">
        <w:rPr>
          <w:rFonts w:ascii="ＭＳ 明朝" w:hAnsi="ＭＳ 明朝"/>
          <w:color w:val="auto"/>
        </w:rPr>
        <w:t>変更</w:t>
      </w:r>
      <w:r w:rsidR="00171C0F" w:rsidRPr="005861F1">
        <w:rPr>
          <w:rFonts w:ascii="ＭＳ 明朝" w:hAnsi="ＭＳ 明朝" w:hint="eastAsia"/>
          <w:color w:val="auto"/>
        </w:rPr>
        <w:t>を</w:t>
      </w:r>
      <w:r w:rsidR="00B45BA6" w:rsidRPr="005861F1">
        <w:rPr>
          <w:rFonts w:ascii="ＭＳ 明朝" w:hAnsi="ＭＳ 明朝"/>
          <w:color w:val="auto"/>
        </w:rPr>
        <w:t>しようとするときは、</w:t>
      </w:r>
      <w:r w:rsidR="000542B5" w:rsidRPr="005861F1">
        <w:rPr>
          <w:rFonts w:ascii="ＭＳ 明朝" w:hAnsi="ＭＳ 明朝" w:cs="ＭＳ 明朝" w:hint="eastAsia"/>
          <w:color w:val="auto"/>
          <w:spacing w:val="2"/>
        </w:rPr>
        <w:t>群馬県森林・緑整備基金</w:t>
      </w:r>
      <w:r w:rsidR="00585F26" w:rsidRPr="005861F1">
        <w:rPr>
          <w:rFonts w:ascii="ＭＳ 明朝" w:hAnsi="ＭＳ 明朝" w:hint="eastAsia"/>
          <w:color w:val="auto"/>
        </w:rPr>
        <w:t>事</w:t>
      </w:r>
      <w:r w:rsidR="00B45BA6" w:rsidRPr="005861F1">
        <w:rPr>
          <w:rFonts w:ascii="ＭＳ 明朝" w:hAnsi="ＭＳ 明朝"/>
          <w:color w:val="auto"/>
        </w:rPr>
        <w:t>業変更承認申請書（</w:t>
      </w:r>
      <w:r w:rsidR="00B45BA6" w:rsidRPr="005861F1">
        <w:rPr>
          <w:rFonts w:ascii="ＭＳ 明朝" w:hAnsi="ＭＳ 明朝" w:hint="eastAsia"/>
          <w:color w:val="auto"/>
        </w:rPr>
        <w:t>申請</w:t>
      </w:r>
      <w:r w:rsidR="00B45BA6" w:rsidRPr="005861F1">
        <w:rPr>
          <w:rFonts w:ascii="ＭＳ 明朝" w:hAnsi="ＭＳ 明朝"/>
          <w:color w:val="auto"/>
        </w:rPr>
        <w:t>様式第</w:t>
      </w:r>
      <w:r w:rsidR="00B45BA6" w:rsidRPr="005861F1">
        <w:rPr>
          <w:rFonts w:ascii="ＭＳ 明朝" w:hAnsi="ＭＳ 明朝" w:hint="eastAsia"/>
          <w:color w:val="auto"/>
        </w:rPr>
        <w:t>２</w:t>
      </w:r>
      <w:r w:rsidR="00B45BA6" w:rsidRPr="005861F1">
        <w:rPr>
          <w:rFonts w:ascii="ＭＳ 明朝" w:hAnsi="ＭＳ 明朝"/>
          <w:color w:val="auto"/>
        </w:rPr>
        <w:t>号）に関係書類を添えて</w:t>
      </w:r>
      <w:r w:rsidR="00122DD0" w:rsidRPr="005861F1">
        <w:rPr>
          <w:rFonts w:ascii="ＭＳ 明朝" w:hAnsi="ＭＳ 明朝" w:hint="eastAsia"/>
          <w:color w:val="auto"/>
        </w:rPr>
        <w:t>代表理事</w:t>
      </w:r>
      <w:r w:rsidR="00B45BA6" w:rsidRPr="005861F1">
        <w:rPr>
          <w:rFonts w:ascii="ＭＳ 明朝" w:hAnsi="ＭＳ 明朝"/>
          <w:color w:val="auto"/>
        </w:rPr>
        <w:t>に提出し承認を受けなければなら</w:t>
      </w:r>
      <w:r w:rsidR="00D77AC6" w:rsidRPr="005861F1">
        <w:rPr>
          <w:rFonts w:ascii="ＭＳ 明朝" w:hAnsi="ＭＳ 明朝" w:hint="eastAsia"/>
          <w:color w:val="auto"/>
        </w:rPr>
        <w:t>い。</w:t>
      </w:r>
    </w:p>
    <w:p w:rsidR="000E1EFC" w:rsidRPr="005861F1" w:rsidRDefault="00D77AC6" w:rsidP="00941A1E">
      <w:pPr>
        <w:ind w:left="214" w:hangingChars="100" w:hanging="214"/>
        <w:rPr>
          <w:rFonts w:ascii="ＭＳ 明朝" w:hAnsi="ＭＳ 明朝"/>
          <w:color w:val="auto"/>
          <w:spacing w:val="4"/>
        </w:rPr>
      </w:pPr>
      <w:r w:rsidRPr="005861F1">
        <w:rPr>
          <w:rFonts w:ascii="ＭＳ 明朝" w:hAnsi="ＭＳ 明朝" w:hint="eastAsia"/>
          <w:color w:val="auto"/>
        </w:rPr>
        <w:t xml:space="preserve">　　</w:t>
      </w:r>
      <w:r w:rsidR="000E1EFC" w:rsidRPr="005861F1">
        <w:rPr>
          <w:rFonts w:ascii="ＭＳ 明朝" w:hAnsi="ＭＳ 明朝" w:cs="ＭＳ 明朝" w:hint="eastAsia"/>
          <w:color w:val="auto"/>
        </w:rPr>
        <w:t>なお、重要な変更とは次の場合とする。</w:t>
      </w:r>
    </w:p>
    <w:p w:rsidR="000E1EFC" w:rsidRPr="005861F1" w:rsidRDefault="000E1EFC">
      <w:pPr>
        <w:rPr>
          <w:rFonts w:ascii="ＭＳ 明朝" w:hAnsi="ＭＳ 明朝"/>
          <w:color w:val="auto"/>
          <w:spacing w:val="4"/>
        </w:rPr>
      </w:pPr>
      <w:r w:rsidRPr="005861F1">
        <w:rPr>
          <w:rFonts w:ascii="ＭＳ 明朝" w:hAnsi="ＭＳ 明朝"/>
          <w:color w:val="auto"/>
        </w:rPr>
        <w:t xml:space="preserve">  </w:t>
      </w:r>
      <w:r w:rsidRPr="005861F1">
        <w:rPr>
          <w:rFonts w:ascii="ＭＳ 明朝" w:hAnsi="ＭＳ 明朝" w:cs="ＭＳ 明朝" w:hint="eastAsia"/>
          <w:color w:val="auto"/>
        </w:rPr>
        <w:t xml:space="preserve">　（</w:t>
      </w:r>
      <w:r w:rsidR="00CD4C1B" w:rsidRPr="005861F1">
        <w:rPr>
          <w:rFonts w:ascii="ＭＳ 明朝" w:hAnsi="ＭＳ 明朝" w:cs="ＭＳ 明朝" w:hint="eastAsia"/>
          <w:color w:val="auto"/>
        </w:rPr>
        <w:t>１</w:t>
      </w:r>
      <w:r w:rsidRPr="005861F1">
        <w:rPr>
          <w:rFonts w:ascii="ＭＳ 明朝" w:hAnsi="ＭＳ 明朝" w:cs="ＭＳ 明朝" w:hint="eastAsia"/>
          <w:color w:val="auto"/>
        </w:rPr>
        <w:t>）事業の実施場所の変更</w:t>
      </w:r>
    </w:p>
    <w:p w:rsidR="000E1EFC" w:rsidRPr="005861F1" w:rsidRDefault="000E1EFC">
      <w:pPr>
        <w:rPr>
          <w:rFonts w:ascii="ＭＳ 明朝" w:hAnsi="ＭＳ 明朝" w:cs="ＭＳ 明朝"/>
          <w:color w:val="auto"/>
        </w:rPr>
      </w:pPr>
      <w:r w:rsidRPr="005861F1">
        <w:rPr>
          <w:rFonts w:ascii="ＭＳ 明朝" w:hAnsi="ＭＳ 明朝"/>
          <w:color w:val="auto"/>
        </w:rPr>
        <w:t xml:space="preserve">  </w:t>
      </w:r>
      <w:r w:rsidRPr="005861F1">
        <w:rPr>
          <w:rFonts w:ascii="ＭＳ 明朝" w:hAnsi="ＭＳ 明朝" w:cs="ＭＳ 明朝" w:hint="eastAsia"/>
          <w:color w:val="auto"/>
        </w:rPr>
        <w:t xml:space="preserve">　（</w:t>
      </w:r>
      <w:r w:rsidR="00CD4C1B" w:rsidRPr="005861F1">
        <w:rPr>
          <w:rFonts w:ascii="ＭＳ 明朝" w:hAnsi="ＭＳ 明朝" w:cs="ＭＳ 明朝" w:hint="eastAsia"/>
          <w:color w:val="auto"/>
        </w:rPr>
        <w:t>２</w:t>
      </w:r>
      <w:r w:rsidRPr="005861F1">
        <w:rPr>
          <w:rFonts w:ascii="ＭＳ 明朝" w:hAnsi="ＭＳ 明朝" w:cs="ＭＳ 明朝" w:hint="eastAsia"/>
          <w:color w:val="auto"/>
        </w:rPr>
        <w:t>）事業量又は事業費の２０％を超える変更</w:t>
      </w:r>
    </w:p>
    <w:p w:rsidR="00224AF7" w:rsidRPr="005861F1" w:rsidRDefault="00224AF7">
      <w:pPr>
        <w:rPr>
          <w:rFonts w:ascii="ＭＳ 明朝" w:hAnsi="ＭＳ 明朝" w:cs="ＭＳ 明朝"/>
          <w:color w:val="auto"/>
        </w:rPr>
      </w:pPr>
    </w:p>
    <w:p w:rsidR="00224AF7" w:rsidRPr="005861F1" w:rsidRDefault="00224AF7">
      <w:pPr>
        <w:rPr>
          <w:rFonts w:ascii="ＭＳ 明朝" w:hAnsi="ＭＳ 明朝" w:cs="ＭＳ 明朝"/>
          <w:color w:val="auto"/>
        </w:rPr>
      </w:pPr>
      <w:r w:rsidRPr="005861F1">
        <w:rPr>
          <w:rFonts w:ascii="ＭＳ 明朝" w:hAnsi="ＭＳ 明朝" w:cs="ＭＳ 明朝" w:hint="eastAsia"/>
          <w:color w:val="auto"/>
        </w:rPr>
        <w:t>（決定の変更）</w:t>
      </w:r>
    </w:p>
    <w:p w:rsidR="00224AF7" w:rsidRPr="005861F1" w:rsidRDefault="00224AF7"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w:t>
      </w:r>
      <w:r w:rsidR="00F8490A" w:rsidRPr="005861F1">
        <w:rPr>
          <w:rFonts w:ascii="ＭＳ 明朝" w:hAnsi="ＭＳ 明朝" w:cs="ＭＳ 明朝" w:hint="eastAsia"/>
          <w:color w:val="auto"/>
        </w:rPr>
        <w:t>７</w:t>
      </w:r>
      <w:r w:rsidRPr="005861F1">
        <w:rPr>
          <w:rFonts w:ascii="ＭＳ 明朝" w:hAnsi="ＭＳ 明朝" w:cs="ＭＳ 明朝" w:hint="eastAsia"/>
          <w:color w:val="auto"/>
        </w:rPr>
        <w:t xml:space="preserve">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は、事業計画の変更に伴い補助金の交付決定の変更を要するときは、</w:t>
      </w:r>
      <w:r w:rsidR="00B85A85" w:rsidRPr="005861F1">
        <w:rPr>
          <w:rFonts w:ascii="ＭＳ 明朝" w:hAnsi="ＭＳ 明朝" w:cs="ＭＳ 明朝" w:hint="eastAsia"/>
          <w:color w:val="auto"/>
          <w:spacing w:val="2"/>
        </w:rPr>
        <w:t>群馬県森林・緑整備基金</w:t>
      </w:r>
      <w:r w:rsidR="00B85A85" w:rsidRPr="005861F1">
        <w:rPr>
          <w:rFonts w:ascii="ＭＳ 明朝" w:hAnsi="ＭＳ 明朝" w:hint="eastAsia"/>
          <w:color w:val="auto"/>
        </w:rPr>
        <w:t>事</w:t>
      </w:r>
      <w:r w:rsidR="00B85A85" w:rsidRPr="005861F1">
        <w:rPr>
          <w:rFonts w:ascii="ＭＳ 明朝" w:hAnsi="ＭＳ 明朝"/>
          <w:color w:val="auto"/>
        </w:rPr>
        <w:t>業</w:t>
      </w:r>
      <w:r w:rsidR="00585F26" w:rsidRPr="005861F1">
        <w:rPr>
          <w:rFonts w:ascii="ＭＳ 明朝" w:hAnsi="ＭＳ 明朝" w:cs="ＭＳ 明朝" w:hint="eastAsia"/>
          <w:color w:val="auto"/>
        </w:rPr>
        <w:t>補助金交付</w:t>
      </w:r>
      <w:r w:rsidR="00E23544" w:rsidRPr="005861F1">
        <w:rPr>
          <w:rFonts w:ascii="ＭＳ 明朝" w:hAnsi="ＭＳ 明朝" w:cs="ＭＳ 明朝" w:hint="eastAsia"/>
          <w:color w:val="auto"/>
        </w:rPr>
        <w:t>決</w:t>
      </w:r>
      <w:r w:rsidR="00705BE4" w:rsidRPr="005861F1">
        <w:rPr>
          <w:rFonts w:ascii="ＭＳ 明朝" w:hAnsi="ＭＳ 明朝" w:cs="ＭＳ 明朝" w:hint="eastAsia"/>
          <w:color w:val="auto"/>
        </w:rPr>
        <w:t>定</w:t>
      </w:r>
      <w:r w:rsidR="00585F26" w:rsidRPr="005861F1">
        <w:rPr>
          <w:rFonts w:ascii="ＭＳ 明朝" w:hAnsi="ＭＳ 明朝" w:cs="ＭＳ 明朝" w:hint="eastAsia"/>
          <w:color w:val="auto"/>
        </w:rPr>
        <w:t>変更</w:t>
      </w:r>
      <w:r w:rsidRPr="005861F1">
        <w:rPr>
          <w:rFonts w:ascii="ＭＳ 明朝" w:hAnsi="ＭＳ 明朝" w:cs="ＭＳ 明朝" w:hint="eastAsia"/>
          <w:color w:val="auto"/>
        </w:rPr>
        <w:t>通知書（管理様式第２号）により補助事業者に通知するものとする。</w:t>
      </w:r>
    </w:p>
    <w:p w:rsidR="00941A1E" w:rsidRPr="005861F1" w:rsidRDefault="00941A1E" w:rsidP="00941A1E">
      <w:pPr>
        <w:ind w:left="214" w:hangingChars="100" w:hanging="214"/>
        <w:rPr>
          <w:rFonts w:ascii="ＭＳ 明朝" w:hAnsi="ＭＳ 明朝" w:cs="ＭＳ 明朝"/>
          <w:color w:val="auto"/>
        </w:rPr>
      </w:pPr>
    </w:p>
    <w:p w:rsidR="00C55133" w:rsidRPr="005861F1" w:rsidRDefault="00C55133" w:rsidP="001F770C">
      <w:pPr>
        <w:rPr>
          <w:rFonts w:ascii="ＭＳ 明朝" w:hAnsi="ＭＳ 明朝" w:cs="ＭＳ 明朝"/>
          <w:color w:val="auto"/>
        </w:rPr>
      </w:pPr>
      <w:r w:rsidRPr="005861F1">
        <w:rPr>
          <w:rFonts w:ascii="ＭＳ 明朝" w:hAnsi="ＭＳ 明朝" w:cs="ＭＳ 明朝" w:hint="eastAsia"/>
          <w:color w:val="auto"/>
        </w:rPr>
        <w:lastRenderedPageBreak/>
        <w:t>（概算払い）</w:t>
      </w:r>
    </w:p>
    <w:p w:rsidR="00731508" w:rsidRPr="005861F1" w:rsidRDefault="00C55133"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w:t>
      </w:r>
      <w:r w:rsidR="00F8490A" w:rsidRPr="005861F1">
        <w:rPr>
          <w:rFonts w:ascii="ＭＳ 明朝" w:hAnsi="ＭＳ 明朝" w:cs="ＭＳ 明朝" w:hint="eastAsia"/>
          <w:color w:val="auto"/>
        </w:rPr>
        <w:t>８</w:t>
      </w:r>
      <w:r w:rsidRPr="005861F1">
        <w:rPr>
          <w:rFonts w:ascii="ＭＳ 明朝" w:hAnsi="ＭＳ 明朝" w:cs="ＭＳ 明朝" w:hint="eastAsia"/>
          <w:color w:val="auto"/>
        </w:rPr>
        <w:t xml:space="preserve">　</w:t>
      </w:r>
      <w:r w:rsidR="00731508" w:rsidRPr="005861F1">
        <w:rPr>
          <w:rFonts w:ascii="ＭＳ 明朝" w:hAnsi="ＭＳ 明朝" w:cs="ＭＳ 明朝" w:hint="eastAsia"/>
          <w:color w:val="auto"/>
        </w:rPr>
        <w:t>補助事業者は</w:t>
      </w:r>
      <w:r w:rsidRPr="005861F1">
        <w:rPr>
          <w:rFonts w:ascii="ＭＳ 明朝" w:hAnsi="ＭＳ 明朝" w:cs="ＭＳ 明朝" w:hint="eastAsia"/>
          <w:color w:val="auto"/>
        </w:rPr>
        <w:t>、必要</w:t>
      </w:r>
      <w:r w:rsidR="00731508" w:rsidRPr="005861F1">
        <w:rPr>
          <w:rFonts w:ascii="ＭＳ 明朝" w:hAnsi="ＭＳ 明朝" w:cs="ＭＳ 明朝" w:hint="eastAsia"/>
          <w:color w:val="auto"/>
        </w:rPr>
        <w:t>があるときは、</w:t>
      </w:r>
      <w:r w:rsidR="00B85A85" w:rsidRPr="005861F1">
        <w:rPr>
          <w:rFonts w:ascii="ＭＳ 明朝" w:hAnsi="ＭＳ 明朝" w:cs="ＭＳ 明朝" w:hint="eastAsia"/>
          <w:color w:val="auto"/>
          <w:spacing w:val="2"/>
        </w:rPr>
        <w:t>群馬県森林・緑整備基金</w:t>
      </w:r>
      <w:r w:rsidR="00B85A85" w:rsidRPr="005861F1">
        <w:rPr>
          <w:rFonts w:ascii="ＭＳ 明朝" w:hAnsi="ＭＳ 明朝" w:hint="eastAsia"/>
          <w:color w:val="auto"/>
        </w:rPr>
        <w:t>事</w:t>
      </w:r>
      <w:r w:rsidR="00B85A85" w:rsidRPr="005861F1">
        <w:rPr>
          <w:rFonts w:ascii="ＭＳ 明朝" w:hAnsi="ＭＳ 明朝"/>
          <w:color w:val="auto"/>
        </w:rPr>
        <w:t>業</w:t>
      </w:r>
      <w:r w:rsidR="00731508" w:rsidRPr="005861F1">
        <w:rPr>
          <w:rFonts w:ascii="ＭＳ 明朝" w:hAnsi="ＭＳ 明朝" w:cs="ＭＳ 明朝" w:hint="eastAsia"/>
          <w:color w:val="auto"/>
        </w:rPr>
        <w:t>補助金概算払請求書（申請様式３号）を</w:t>
      </w:r>
      <w:r w:rsidR="00122DD0" w:rsidRPr="005861F1">
        <w:rPr>
          <w:rFonts w:ascii="ＭＳ 明朝" w:hAnsi="ＭＳ 明朝" w:cs="ＭＳ 明朝" w:hint="eastAsia"/>
          <w:color w:val="auto"/>
        </w:rPr>
        <w:t>代表理事</w:t>
      </w:r>
      <w:r w:rsidR="00731508" w:rsidRPr="005861F1">
        <w:rPr>
          <w:rFonts w:ascii="ＭＳ 明朝" w:hAnsi="ＭＳ 明朝" w:cs="ＭＳ 明朝" w:hint="eastAsia"/>
          <w:color w:val="auto"/>
        </w:rPr>
        <w:t>に提出し、</w:t>
      </w:r>
      <w:r w:rsidRPr="005861F1">
        <w:rPr>
          <w:rFonts w:ascii="ＭＳ 明朝" w:hAnsi="ＭＳ 明朝" w:cs="ＭＳ 明朝" w:hint="eastAsia"/>
          <w:color w:val="auto"/>
        </w:rPr>
        <w:t>補助金の一部または全部の概算払いを請求することができる。</w:t>
      </w:r>
    </w:p>
    <w:p w:rsidR="00C55133" w:rsidRPr="005861F1" w:rsidRDefault="00731508" w:rsidP="00941A1E">
      <w:pPr>
        <w:ind w:leftChars="100" w:left="214"/>
        <w:rPr>
          <w:rFonts w:ascii="ＭＳ 明朝" w:hAnsi="ＭＳ 明朝" w:cs="ＭＳ 明朝"/>
          <w:color w:val="auto"/>
        </w:rPr>
      </w:pPr>
      <w:r w:rsidRPr="005861F1">
        <w:rPr>
          <w:rFonts w:ascii="ＭＳ 明朝" w:hAnsi="ＭＳ 明朝" w:cs="ＭＳ 明朝" w:hint="eastAsia"/>
          <w:color w:val="auto"/>
        </w:rPr>
        <w:t xml:space="preserve">２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は前項の申請があったときは、これを審査し、必要と認める額の概算払いをすることができる。</w:t>
      </w:r>
    </w:p>
    <w:p w:rsidR="00B85A85" w:rsidRPr="005861F1" w:rsidRDefault="00B85A85" w:rsidP="00941A1E">
      <w:pPr>
        <w:ind w:leftChars="100" w:left="214"/>
        <w:rPr>
          <w:rFonts w:ascii="ＭＳ 明朝" w:hAnsi="ＭＳ 明朝" w:cs="ＭＳ 明朝"/>
          <w:color w:val="auto"/>
        </w:rPr>
      </w:pPr>
    </w:p>
    <w:p w:rsidR="00224AF7" w:rsidRPr="005861F1" w:rsidRDefault="00731508">
      <w:pPr>
        <w:rPr>
          <w:rFonts w:ascii="ＭＳ 明朝" w:hAnsi="ＭＳ 明朝" w:cs="ＭＳ 明朝"/>
          <w:color w:val="auto"/>
        </w:rPr>
      </w:pPr>
      <w:r w:rsidRPr="005861F1">
        <w:rPr>
          <w:rFonts w:ascii="ＭＳ 明朝" w:hAnsi="ＭＳ 明朝" w:cs="ＭＳ 明朝" w:hint="eastAsia"/>
          <w:color w:val="auto"/>
        </w:rPr>
        <w:t>（事業の遂行等）</w:t>
      </w:r>
    </w:p>
    <w:p w:rsidR="00731508" w:rsidRPr="005861F1" w:rsidRDefault="0073150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w:t>
      </w:r>
      <w:r w:rsidR="00F8490A" w:rsidRPr="005861F1">
        <w:rPr>
          <w:rFonts w:ascii="ＭＳ 明朝" w:hAnsi="ＭＳ 明朝" w:cs="ＭＳ 明朝" w:hint="eastAsia"/>
          <w:color w:val="auto"/>
        </w:rPr>
        <w:t>９</w:t>
      </w:r>
      <w:r w:rsidRPr="005861F1">
        <w:rPr>
          <w:rFonts w:ascii="ＭＳ 明朝" w:hAnsi="ＭＳ 明朝" w:cs="ＭＳ 明朝" w:hint="eastAsia"/>
          <w:color w:val="auto"/>
        </w:rPr>
        <w:t xml:space="preserve">　補助事業者は、この要綱及び補助金の交付決定の内容に従って補助事業を誠実に、かつ効果的に遂行しなければならない。</w:t>
      </w:r>
    </w:p>
    <w:p w:rsidR="00731508" w:rsidRPr="005861F1" w:rsidRDefault="0073150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 xml:space="preserve">　２　補助事業者は、交付を受けた補助金を補助事業以外の用途に使用してはいけない。</w:t>
      </w:r>
    </w:p>
    <w:p w:rsidR="00731508" w:rsidRPr="005861F1" w:rsidRDefault="00731508" w:rsidP="00941A1E">
      <w:pPr>
        <w:ind w:left="214" w:hangingChars="100" w:hanging="214"/>
        <w:rPr>
          <w:rFonts w:ascii="ＭＳ 明朝" w:hAnsi="ＭＳ 明朝" w:cs="ＭＳ 明朝"/>
          <w:color w:val="auto"/>
        </w:rPr>
      </w:pPr>
    </w:p>
    <w:p w:rsidR="00731508" w:rsidRPr="005861F1" w:rsidRDefault="00171C0F"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（事業</w:t>
      </w:r>
      <w:r w:rsidR="00731508" w:rsidRPr="005861F1">
        <w:rPr>
          <w:rFonts w:ascii="ＭＳ 明朝" w:hAnsi="ＭＳ 明朝" w:cs="ＭＳ 明朝" w:hint="eastAsia"/>
          <w:color w:val="auto"/>
        </w:rPr>
        <w:t>実績報告）</w:t>
      </w:r>
    </w:p>
    <w:p w:rsidR="00731508" w:rsidRPr="005861F1" w:rsidRDefault="0073150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第１</w:t>
      </w:r>
      <w:r w:rsidR="00F8490A" w:rsidRPr="005861F1">
        <w:rPr>
          <w:rFonts w:ascii="ＭＳ 明朝" w:hAnsi="ＭＳ 明朝" w:cs="ＭＳ 明朝" w:hint="eastAsia"/>
          <w:color w:val="auto"/>
        </w:rPr>
        <w:t>０</w:t>
      </w:r>
      <w:r w:rsidRPr="005861F1">
        <w:rPr>
          <w:rFonts w:ascii="ＭＳ 明朝" w:hAnsi="ＭＳ 明朝" w:cs="ＭＳ 明朝" w:hint="eastAsia"/>
          <w:color w:val="auto"/>
        </w:rPr>
        <w:t xml:space="preserve">　</w:t>
      </w:r>
      <w:r w:rsidR="00387BC3" w:rsidRPr="005861F1">
        <w:rPr>
          <w:rFonts w:ascii="ＭＳ 明朝" w:hAnsi="ＭＳ 明朝" w:cs="ＭＳ 明朝" w:hint="eastAsia"/>
          <w:color w:val="auto"/>
        </w:rPr>
        <w:t>補助事業者は、補助事業が完了したときは、</w:t>
      </w:r>
      <w:r w:rsidR="00EF795A" w:rsidRPr="005861F1">
        <w:rPr>
          <w:rFonts w:ascii="ＭＳ 明朝" w:hAnsi="ＭＳ 明朝" w:cs="ＭＳ 明朝" w:hint="eastAsia"/>
          <w:color w:val="auto"/>
        </w:rPr>
        <w:t>群馬県森林・緑整備基金事業実績報告書（申請様式第４号）を</w:t>
      </w:r>
      <w:r w:rsidR="00387BC3" w:rsidRPr="005861F1">
        <w:rPr>
          <w:rFonts w:ascii="ＭＳ 明朝" w:hAnsi="ＭＳ 明朝" w:cs="ＭＳ 明朝" w:hint="eastAsia"/>
          <w:color w:val="auto"/>
        </w:rPr>
        <w:t>当該補助事業が完了した日から</w:t>
      </w:r>
      <w:r w:rsidR="009A4584" w:rsidRPr="005861F1">
        <w:rPr>
          <w:rFonts w:ascii="ＭＳ 明朝" w:hAnsi="ＭＳ 明朝" w:cs="ＭＳ 明朝" w:hint="eastAsia"/>
          <w:color w:val="auto"/>
        </w:rPr>
        <w:t>３</w:t>
      </w:r>
      <w:r w:rsidR="00387BC3" w:rsidRPr="005861F1">
        <w:rPr>
          <w:rFonts w:ascii="ＭＳ 明朝" w:hAnsi="ＭＳ 明朝" w:cs="ＭＳ 明朝" w:hint="eastAsia"/>
          <w:color w:val="auto"/>
        </w:rPr>
        <w:t>０日以内</w:t>
      </w:r>
      <w:r w:rsidR="0087270F" w:rsidRPr="005861F1">
        <w:rPr>
          <w:rFonts w:ascii="ＭＳ 明朝" w:hAnsi="ＭＳ 明朝" w:cs="ＭＳ 明朝" w:hint="eastAsia"/>
          <w:color w:val="auto"/>
        </w:rPr>
        <w:t>に</w:t>
      </w:r>
      <w:r w:rsidR="00122DD0" w:rsidRPr="005861F1">
        <w:rPr>
          <w:rFonts w:ascii="ＭＳ 明朝" w:hAnsi="ＭＳ 明朝" w:cs="ＭＳ 明朝" w:hint="eastAsia"/>
          <w:color w:val="auto"/>
        </w:rPr>
        <w:t>代表理事</w:t>
      </w:r>
      <w:r w:rsidR="0087270F" w:rsidRPr="005861F1">
        <w:rPr>
          <w:rFonts w:ascii="ＭＳ 明朝" w:hAnsi="ＭＳ 明朝" w:cs="ＭＳ 明朝" w:hint="eastAsia"/>
          <w:color w:val="auto"/>
        </w:rPr>
        <w:t>に提出しなければならない。</w:t>
      </w:r>
    </w:p>
    <w:p w:rsidR="00EF795A" w:rsidRPr="005861F1" w:rsidRDefault="00EF795A" w:rsidP="00941A1E">
      <w:pPr>
        <w:ind w:left="214" w:hangingChars="100" w:hanging="214"/>
        <w:rPr>
          <w:rFonts w:ascii="ＭＳ 明朝" w:hAnsi="ＭＳ 明朝" w:cs="ＭＳ 明朝"/>
          <w:color w:val="auto"/>
        </w:rPr>
      </w:pPr>
    </w:p>
    <w:p w:rsidR="00EF795A" w:rsidRPr="005861F1" w:rsidRDefault="00EF795A"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（補助金の額の確定および通知）</w:t>
      </w:r>
    </w:p>
    <w:p w:rsidR="00AF638D" w:rsidRPr="005861F1" w:rsidRDefault="00EF795A"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 xml:space="preserve">第１１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は、前条による実績報告書を受けたときは、これを審査し、当該補助事業の成果が補助金の交付決定の内容</w:t>
      </w:r>
      <w:r w:rsidR="00AF638D" w:rsidRPr="005861F1">
        <w:rPr>
          <w:rFonts w:ascii="ＭＳ 明朝" w:hAnsi="ＭＳ 明朝" w:cs="ＭＳ 明朝" w:hint="eastAsia"/>
          <w:color w:val="auto"/>
        </w:rPr>
        <w:t>およびこれに付した条件に適合すると認めたときは、</w:t>
      </w:r>
      <w:r w:rsidR="00D0254A" w:rsidRPr="005861F1">
        <w:rPr>
          <w:rFonts w:ascii="ＭＳ 明朝" w:hAnsi="ＭＳ 明朝" w:cs="ＭＳ 明朝" w:hint="eastAsia"/>
          <w:color w:val="auto"/>
        </w:rPr>
        <w:t>事業確認調書を作成</w:t>
      </w:r>
      <w:r w:rsidR="00EC6164" w:rsidRPr="005861F1">
        <w:rPr>
          <w:rFonts w:ascii="ＭＳ 明朝" w:hAnsi="ＭＳ 明朝" w:cs="ＭＳ 明朝" w:hint="eastAsia"/>
          <w:color w:val="auto"/>
        </w:rPr>
        <w:t>の</w:t>
      </w:r>
      <w:r w:rsidR="00D0254A" w:rsidRPr="005861F1">
        <w:rPr>
          <w:rFonts w:ascii="ＭＳ 明朝" w:hAnsi="ＭＳ 明朝" w:cs="ＭＳ 明朝" w:hint="eastAsia"/>
          <w:color w:val="auto"/>
        </w:rPr>
        <w:t>うえ、</w:t>
      </w:r>
      <w:r w:rsidR="00AF638D" w:rsidRPr="005861F1">
        <w:rPr>
          <w:rFonts w:ascii="ＭＳ 明朝" w:hAnsi="ＭＳ 明朝" w:cs="ＭＳ 明朝" w:hint="eastAsia"/>
          <w:color w:val="auto"/>
        </w:rPr>
        <w:t>交付すべき</w:t>
      </w:r>
      <w:r w:rsidR="00EC6164" w:rsidRPr="005861F1">
        <w:rPr>
          <w:rFonts w:ascii="ＭＳ 明朝" w:hAnsi="ＭＳ 明朝" w:cs="ＭＳ 明朝" w:hint="eastAsia"/>
          <w:color w:val="auto"/>
        </w:rPr>
        <w:t>補助</w:t>
      </w:r>
      <w:r w:rsidR="00AF638D" w:rsidRPr="005861F1">
        <w:rPr>
          <w:rFonts w:ascii="ＭＳ 明朝" w:hAnsi="ＭＳ 明朝" w:cs="ＭＳ 明朝" w:hint="eastAsia"/>
          <w:color w:val="auto"/>
        </w:rPr>
        <w:t>金の額を確定し、</w:t>
      </w:r>
      <w:r w:rsidR="00F8490A" w:rsidRPr="005861F1">
        <w:rPr>
          <w:rFonts w:ascii="ＭＳ 明朝" w:hAnsi="ＭＳ 明朝" w:cs="ＭＳ 明朝" w:hint="eastAsia"/>
          <w:color w:val="auto"/>
          <w:spacing w:val="2"/>
        </w:rPr>
        <w:t>群馬県森林・緑整備基金事業</w:t>
      </w:r>
      <w:r w:rsidR="00F8490A" w:rsidRPr="005861F1">
        <w:rPr>
          <w:rFonts w:ascii="ＭＳ 明朝" w:hAnsi="ＭＳ 明朝" w:cs="ＭＳ 明朝" w:hint="eastAsia"/>
          <w:color w:val="auto"/>
        </w:rPr>
        <w:t>補助金</w:t>
      </w:r>
      <w:r w:rsidR="00AF638D" w:rsidRPr="005861F1">
        <w:rPr>
          <w:rFonts w:ascii="ＭＳ 明朝" w:hAnsi="ＭＳ 明朝" w:cs="ＭＳ 明朝" w:hint="eastAsia"/>
          <w:color w:val="auto"/>
        </w:rPr>
        <w:t>交付確定通知書</w:t>
      </w:r>
      <w:r w:rsidR="00EC6164" w:rsidRPr="005861F1">
        <w:rPr>
          <w:rFonts w:ascii="ＭＳ 明朝" w:hAnsi="ＭＳ 明朝" w:cs="ＭＳ 明朝" w:hint="eastAsia"/>
          <w:color w:val="auto"/>
        </w:rPr>
        <w:t>（管理様式第５号</w:t>
      </w:r>
      <w:r w:rsidR="00282506" w:rsidRPr="005861F1">
        <w:rPr>
          <w:rFonts w:ascii="ＭＳ 明朝" w:hAnsi="ＭＳ 明朝" w:cs="ＭＳ 明朝" w:hint="eastAsia"/>
          <w:color w:val="auto"/>
        </w:rPr>
        <w:t>）</w:t>
      </w:r>
      <w:r w:rsidR="00AF638D" w:rsidRPr="005861F1">
        <w:rPr>
          <w:rFonts w:ascii="ＭＳ 明朝" w:hAnsi="ＭＳ 明朝" w:cs="ＭＳ 明朝" w:hint="eastAsia"/>
          <w:color w:val="auto"/>
        </w:rPr>
        <w:t>により、補助事業者に通知するものとする。</w:t>
      </w:r>
      <w:r w:rsidR="00D0254A" w:rsidRPr="005861F1">
        <w:rPr>
          <w:rFonts w:ascii="ＭＳ 明朝" w:hAnsi="ＭＳ 明朝" w:cs="ＭＳ 明朝" w:hint="eastAsia"/>
          <w:color w:val="auto"/>
        </w:rPr>
        <w:t>なお、事業確認調書（管理様式第４号）を作成するにあたり、必要に応じ現地確認を行うものとする。</w:t>
      </w:r>
    </w:p>
    <w:p w:rsidR="00F67328" w:rsidRPr="005861F1" w:rsidRDefault="00F6732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 xml:space="preserve">　２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は、実績報告書を審査した結果、補助金を減額することが相当と認めたときは、減額後の補助金額をもって確定することができる。</w:t>
      </w:r>
    </w:p>
    <w:p w:rsidR="00CD4C1B" w:rsidRPr="005861F1" w:rsidRDefault="00CD4C1B" w:rsidP="00941A1E">
      <w:pPr>
        <w:ind w:left="214" w:hangingChars="100" w:hanging="214"/>
        <w:rPr>
          <w:rFonts w:ascii="ＭＳ 明朝" w:hAnsi="ＭＳ 明朝" w:cs="ＭＳ 明朝"/>
          <w:color w:val="auto"/>
        </w:rPr>
      </w:pPr>
    </w:p>
    <w:p w:rsidR="00CD4C1B" w:rsidRPr="005861F1" w:rsidRDefault="00EA69C2"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（補助</w:t>
      </w:r>
      <w:r w:rsidR="00CD4C1B" w:rsidRPr="005861F1">
        <w:rPr>
          <w:rFonts w:ascii="ＭＳ 明朝" w:hAnsi="ＭＳ 明朝" w:cs="ＭＳ 明朝" w:hint="eastAsia"/>
          <w:color w:val="auto"/>
        </w:rPr>
        <w:t>事業の中止または廃止）</w:t>
      </w:r>
    </w:p>
    <w:p w:rsidR="00F67328" w:rsidRPr="005861F1" w:rsidRDefault="00CD4C1B"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第１２　補助事業者は、</w:t>
      </w:r>
      <w:r w:rsidR="0079635E" w:rsidRPr="005861F1">
        <w:rPr>
          <w:rFonts w:ascii="ＭＳ 明朝" w:hAnsi="ＭＳ 明朝" w:cs="ＭＳ 明朝" w:hint="eastAsia"/>
          <w:color w:val="auto"/>
        </w:rPr>
        <w:t>事業を中止または廃止する場合</w:t>
      </w:r>
      <w:r w:rsidR="00EA69C2" w:rsidRPr="005861F1">
        <w:rPr>
          <w:rFonts w:ascii="ＭＳ 明朝" w:hAnsi="ＭＳ 明朝" w:cs="ＭＳ 明朝" w:hint="eastAsia"/>
          <w:color w:val="auto"/>
        </w:rPr>
        <w:t>において</w:t>
      </w:r>
      <w:r w:rsidR="0079635E" w:rsidRPr="005861F1">
        <w:rPr>
          <w:rFonts w:ascii="ＭＳ 明朝" w:hAnsi="ＭＳ 明朝" w:cs="ＭＳ 明朝" w:hint="eastAsia"/>
          <w:color w:val="auto"/>
        </w:rPr>
        <w:t>、あらかじめ群馬県森林・緑整備基金事業中止（廃止）承認申請書（申請様式</w:t>
      </w:r>
      <w:r w:rsidR="001175E8" w:rsidRPr="005861F1">
        <w:rPr>
          <w:rFonts w:ascii="ＭＳ 明朝" w:hAnsi="ＭＳ 明朝" w:cs="ＭＳ 明朝" w:hint="eastAsia"/>
          <w:color w:val="auto"/>
        </w:rPr>
        <w:t>５</w:t>
      </w:r>
      <w:r w:rsidR="0079635E" w:rsidRPr="005861F1">
        <w:rPr>
          <w:rFonts w:ascii="ＭＳ 明朝" w:hAnsi="ＭＳ 明朝" w:cs="ＭＳ 明朝" w:hint="eastAsia"/>
          <w:color w:val="auto"/>
        </w:rPr>
        <w:t>号）を提出し、</w:t>
      </w:r>
      <w:r w:rsidR="00122DD0" w:rsidRPr="005861F1">
        <w:rPr>
          <w:rFonts w:ascii="ＭＳ 明朝" w:hAnsi="ＭＳ 明朝" w:cs="ＭＳ 明朝" w:hint="eastAsia"/>
          <w:color w:val="auto"/>
        </w:rPr>
        <w:t>代表理事</w:t>
      </w:r>
      <w:r w:rsidR="0079635E" w:rsidRPr="005861F1">
        <w:rPr>
          <w:rFonts w:ascii="ＭＳ 明朝" w:hAnsi="ＭＳ 明朝" w:cs="ＭＳ 明朝" w:hint="eastAsia"/>
          <w:color w:val="auto"/>
        </w:rPr>
        <w:t>の承認を受けなければならない。</w:t>
      </w:r>
    </w:p>
    <w:p w:rsidR="0079635E" w:rsidRPr="005861F1" w:rsidRDefault="0079635E" w:rsidP="00941A1E">
      <w:pPr>
        <w:ind w:left="214" w:hangingChars="100" w:hanging="214"/>
        <w:rPr>
          <w:rFonts w:ascii="ＭＳ 明朝" w:hAnsi="ＭＳ 明朝" w:cs="ＭＳ 明朝"/>
          <w:color w:val="auto"/>
        </w:rPr>
      </w:pPr>
    </w:p>
    <w:p w:rsidR="00F67328" w:rsidRPr="005861F1" w:rsidRDefault="00F6732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（補助金の交付決定の取消し）</w:t>
      </w:r>
    </w:p>
    <w:p w:rsidR="00F67328" w:rsidRPr="005861F1" w:rsidRDefault="00F67328"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第１</w:t>
      </w:r>
      <w:r w:rsidR="001175E8" w:rsidRPr="005861F1">
        <w:rPr>
          <w:rFonts w:ascii="ＭＳ 明朝" w:hAnsi="ＭＳ 明朝" w:cs="ＭＳ 明朝" w:hint="eastAsia"/>
          <w:color w:val="auto"/>
        </w:rPr>
        <w:t>３</w:t>
      </w:r>
      <w:r w:rsidRPr="005861F1">
        <w:rPr>
          <w:rFonts w:ascii="ＭＳ 明朝" w:hAnsi="ＭＳ 明朝" w:cs="ＭＳ 明朝" w:hint="eastAsia"/>
          <w:color w:val="auto"/>
        </w:rPr>
        <w:t xml:space="preserve">　</w:t>
      </w:r>
      <w:r w:rsidR="00122DD0" w:rsidRPr="005861F1">
        <w:rPr>
          <w:rFonts w:ascii="ＭＳ 明朝" w:hAnsi="ＭＳ 明朝" w:cs="ＭＳ 明朝" w:hint="eastAsia"/>
          <w:color w:val="auto"/>
        </w:rPr>
        <w:t>代表理事</w:t>
      </w:r>
      <w:r w:rsidRPr="005861F1">
        <w:rPr>
          <w:rFonts w:ascii="ＭＳ 明朝" w:hAnsi="ＭＳ 明朝" w:cs="ＭＳ 明朝" w:hint="eastAsia"/>
          <w:color w:val="auto"/>
        </w:rPr>
        <w:t>は、補助事業者が次の各号のいずれかに該当するときは、補助金の決定の全部又は一部を取り消し、返還させることができる。</w:t>
      </w:r>
    </w:p>
    <w:p w:rsidR="00F67328" w:rsidRPr="005861F1" w:rsidRDefault="00F67328" w:rsidP="00941A1E">
      <w:pPr>
        <w:ind w:leftChars="100" w:left="214"/>
        <w:rPr>
          <w:rFonts w:ascii="ＭＳ 明朝" w:hAnsi="ＭＳ 明朝" w:cs="ＭＳ 明朝"/>
          <w:color w:val="auto"/>
        </w:rPr>
      </w:pPr>
      <w:r w:rsidRPr="005861F1">
        <w:rPr>
          <w:rFonts w:ascii="ＭＳ 明朝" w:hAnsi="ＭＳ 明朝" w:cs="ＭＳ 明朝" w:hint="eastAsia"/>
          <w:color w:val="auto"/>
        </w:rPr>
        <w:t>（１）</w:t>
      </w:r>
      <w:r w:rsidR="00B577F0" w:rsidRPr="005861F1">
        <w:rPr>
          <w:rFonts w:ascii="ＭＳ 明朝" w:hAnsi="ＭＳ 明朝" w:cs="ＭＳ 明朝" w:hint="eastAsia"/>
          <w:color w:val="auto"/>
        </w:rPr>
        <w:t>補助金の交付決定の内容およびこれに付された条件に違反したとき</w:t>
      </w:r>
    </w:p>
    <w:p w:rsidR="00B577F0" w:rsidRPr="005861F1" w:rsidRDefault="00B577F0" w:rsidP="00941A1E">
      <w:pPr>
        <w:ind w:leftChars="100" w:left="214"/>
        <w:rPr>
          <w:rFonts w:ascii="ＭＳ 明朝" w:hAnsi="ＭＳ 明朝" w:cs="ＭＳ 明朝"/>
          <w:color w:val="auto"/>
        </w:rPr>
      </w:pPr>
      <w:r w:rsidRPr="005861F1">
        <w:rPr>
          <w:rFonts w:ascii="ＭＳ 明朝" w:hAnsi="ＭＳ 明朝" w:cs="ＭＳ 明朝" w:hint="eastAsia"/>
          <w:color w:val="auto"/>
        </w:rPr>
        <w:t>（２）補助金を補助事業以外の用途に使用したとき</w:t>
      </w:r>
    </w:p>
    <w:p w:rsidR="00B577F0" w:rsidRPr="005861F1" w:rsidRDefault="00B577F0" w:rsidP="00941A1E">
      <w:pPr>
        <w:ind w:leftChars="100" w:left="214"/>
        <w:rPr>
          <w:rFonts w:ascii="ＭＳ 明朝" w:hAnsi="ＭＳ 明朝" w:cs="ＭＳ 明朝"/>
          <w:color w:val="auto"/>
        </w:rPr>
      </w:pPr>
      <w:r w:rsidRPr="005861F1">
        <w:rPr>
          <w:rFonts w:ascii="ＭＳ 明朝" w:hAnsi="ＭＳ 明朝" w:cs="ＭＳ 明朝" w:hint="eastAsia"/>
          <w:color w:val="auto"/>
        </w:rPr>
        <w:t>（３）補助金を受けることについて不正な行為があったとき</w:t>
      </w:r>
    </w:p>
    <w:p w:rsidR="00B577F0" w:rsidRPr="005861F1" w:rsidRDefault="00B577F0" w:rsidP="00941A1E">
      <w:pPr>
        <w:ind w:leftChars="100" w:left="214"/>
        <w:rPr>
          <w:rFonts w:ascii="ＭＳ 明朝" w:hAnsi="ＭＳ 明朝" w:cs="ＭＳ 明朝"/>
          <w:color w:val="auto"/>
        </w:rPr>
      </w:pPr>
      <w:r w:rsidRPr="005861F1">
        <w:rPr>
          <w:rFonts w:ascii="ＭＳ 明朝" w:hAnsi="ＭＳ 明朝" w:cs="ＭＳ 明朝" w:hint="eastAsia"/>
          <w:color w:val="auto"/>
        </w:rPr>
        <w:t>（４）その他補助することが不適当と認められるとき</w:t>
      </w:r>
    </w:p>
    <w:p w:rsidR="00B577F0" w:rsidRPr="005861F1" w:rsidRDefault="00B577F0" w:rsidP="00B577F0">
      <w:pPr>
        <w:rPr>
          <w:rFonts w:ascii="ＭＳ 明朝" w:hAnsi="ＭＳ 明朝" w:cs="ＭＳ 明朝"/>
          <w:color w:val="auto"/>
        </w:rPr>
      </w:pPr>
      <w:r w:rsidRPr="005861F1">
        <w:rPr>
          <w:rFonts w:ascii="ＭＳ 明朝" w:hAnsi="ＭＳ 明朝" w:cs="ＭＳ 明朝" w:hint="eastAsia"/>
          <w:color w:val="auto"/>
        </w:rPr>
        <w:lastRenderedPageBreak/>
        <w:t>（維持管理）</w:t>
      </w:r>
    </w:p>
    <w:p w:rsidR="00224AF7" w:rsidRPr="005861F1" w:rsidRDefault="00B577F0"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第１</w:t>
      </w:r>
      <w:r w:rsidR="001175E8" w:rsidRPr="005861F1">
        <w:rPr>
          <w:rFonts w:ascii="ＭＳ 明朝" w:hAnsi="ＭＳ 明朝" w:cs="ＭＳ 明朝" w:hint="eastAsia"/>
          <w:color w:val="auto"/>
        </w:rPr>
        <w:t>４</w:t>
      </w:r>
      <w:r w:rsidRPr="005861F1">
        <w:rPr>
          <w:rFonts w:ascii="ＭＳ 明朝" w:hAnsi="ＭＳ 明朝" w:cs="ＭＳ 明朝" w:hint="eastAsia"/>
          <w:color w:val="auto"/>
        </w:rPr>
        <w:t xml:space="preserve">　補助事業者は、補助事業に係る</w:t>
      </w:r>
      <w:r w:rsidR="006E7517" w:rsidRPr="005861F1">
        <w:rPr>
          <w:rFonts w:ascii="ＭＳ 明朝" w:hAnsi="ＭＳ 明朝" w:cs="ＭＳ 明朝" w:hint="eastAsia"/>
          <w:color w:val="auto"/>
        </w:rPr>
        <w:t>施設、設備等について、適切な維持管理に努めなければならない。</w:t>
      </w:r>
    </w:p>
    <w:p w:rsidR="00224AF7" w:rsidRPr="005861F1" w:rsidRDefault="00224AF7">
      <w:pPr>
        <w:rPr>
          <w:rFonts w:ascii="ＭＳ 明朝" w:hAnsi="ＭＳ 明朝" w:cs="ＭＳ 明朝"/>
          <w:color w:val="auto"/>
        </w:rPr>
      </w:pPr>
    </w:p>
    <w:p w:rsidR="006E7517" w:rsidRPr="005861F1" w:rsidRDefault="006E7517">
      <w:pPr>
        <w:rPr>
          <w:rFonts w:ascii="ＭＳ 明朝" w:hAnsi="ＭＳ 明朝" w:cs="ＭＳ 明朝"/>
          <w:color w:val="auto"/>
        </w:rPr>
      </w:pPr>
      <w:r w:rsidRPr="005861F1">
        <w:rPr>
          <w:rFonts w:ascii="ＭＳ 明朝" w:hAnsi="ＭＳ 明朝" w:cs="ＭＳ 明朝" w:hint="eastAsia"/>
          <w:color w:val="auto"/>
        </w:rPr>
        <w:t>（</w:t>
      </w:r>
      <w:r w:rsidR="00C83BB9" w:rsidRPr="005861F1">
        <w:rPr>
          <w:rFonts w:ascii="ＭＳ 明朝" w:hAnsi="ＭＳ 明朝" w:cs="ＭＳ 明朝" w:hint="eastAsia"/>
          <w:color w:val="auto"/>
        </w:rPr>
        <w:t>関係書類の保管等）</w:t>
      </w:r>
    </w:p>
    <w:p w:rsidR="00C83BB9" w:rsidRPr="005861F1" w:rsidRDefault="00DF6B4B" w:rsidP="00941A1E">
      <w:pPr>
        <w:ind w:left="214" w:hangingChars="100" w:hanging="214"/>
        <w:rPr>
          <w:rFonts w:ascii="ＭＳ 明朝" w:hAnsi="ＭＳ 明朝" w:cs="ＭＳ 明朝"/>
          <w:color w:val="auto"/>
        </w:rPr>
      </w:pPr>
      <w:r w:rsidRPr="005861F1">
        <w:rPr>
          <w:rFonts w:ascii="ＭＳ 明朝" w:hAnsi="ＭＳ 明朝" w:cs="ＭＳ 明朝" w:hint="eastAsia"/>
          <w:color w:val="auto"/>
        </w:rPr>
        <w:t>第１</w:t>
      </w:r>
      <w:r w:rsidR="001175E8" w:rsidRPr="005861F1">
        <w:rPr>
          <w:rFonts w:ascii="ＭＳ 明朝" w:hAnsi="ＭＳ 明朝" w:cs="ＭＳ 明朝" w:hint="eastAsia"/>
          <w:color w:val="auto"/>
        </w:rPr>
        <w:t>５</w:t>
      </w:r>
      <w:r w:rsidRPr="005861F1">
        <w:rPr>
          <w:rFonts w:ascii="ＭＳ 明朝" w:hAnsi="ＭＳ 明朝" w:cs="ＭＳ 明朝" w:hint="eastAsia"/>
          <w:color w:val="auto"/>
        </w:rPr>
        <w:t xml:space="preserve">　補助金の交付を受けたものは、補助事業に関する経費に収支を明らかにした書類、帳簿等を整備し、補助対象事業の終了した日の属する年度</w:t>
      </w:r>
      <w:r w:rsidR="00757988">
        <w:rPr>
          <w:rFonts w:ascii="ＭＳ 明朝" w:hAnsi="ＭＳ 明朝" w:cs="ＭＳ 明朝" w:hint="eastAsia"/>
          <w:color w:val="auto"/>
        </w:rPr>
        <w:t>の翌年</w:t>
      </w:r>
      <w:r w:rsidRPr="005861F1">
        <w:rPr>
          <w:rFonts w:ascii="ＭＳ 明朝" w:hAnsi="ＭＳ 明朝" w:cs="ＭＳ 明朝" w:hint="eastAsia"/>
          <w:color w:val="auto"/>
        </w:rPr>
        <w:t>から５年間これを保管しなければならない。</w:t>
      </w:r>
    </w:p>
    <w:p w:rsidR="001F770C" w:rsidRPr="005861F1" w:rsidRDefault="001F770C" w:rsidP="00DF6B4B">
      <w:pPr>
        <w:jc w:val="left"/>
        <w:rPr>
          <w:rFonts w:ascii="ＭＳ 明朝" w:hAnsi="ＭＳ 明朝"/>
          <w:color w:val="auto"/>
        </w:rPr>
      </w:pPr>
      <w:bookmarkStart w:id="0" w:name="_GoBack"/>
      <w:bookmarkEnd w:id="0"/>
    </w:p>
    <w:p w:rsidR="000E1EFC" w:rsidRPr="005861F1" w:rsidRDefault="000E1EFC" w:rsidP="00DF6B4B">
      <w:pPr>
        <w:jc w:val="left"/>
        <w:rPr>
          <w:rFonts w:ascii="ＭＳ 明朝" w:hAnsi="ＭＳ 明朝"/>
          <w:color w:val="auto"/>
          <w:spacing w:val="4"/>
        </w:rPr>
      </w:pPr>
      <w:r w:rsidRPr="005861F1">
        <w:rPr>
          <w:rFonts w:ascii="ＭＳ 明朝" w:hAnsi="ＭＳ 明朝"/>
          <w:color w:val="auto"/>
        </w:rPr>
        <w:t xml:space="preserve">      </w:t>
      </w:r>
      <w:r w:rsidR="004B4D6E" w:rsidRPr="005861F1">
        <w:rPr>
          <w:rFonts w:ascii="ＭＳ 明朝" w:hAnsi="ＭＳ 明朝" w:cs="ＭＳ 明朝" w:hint="eastAsia"/>
          <w:color w:val="auto"/>
        </w:rPr>
        <w:t xml:space="preserve">附　　</w:t>
      </w:r>
      <w:r w:rsidRPr="005861F1">
        <w:rPr>
          <w:rFonts w:ascii="ＭＳ 明朝" w:hAnsi="ＭＳ 明朝" w:cs="ＭＳ 明朝" w:hint="eastAsia"/>
          <w:color w:val="auto"/>
        </w:rPr>
        <w:t>則</w:t>
      </w:r>
    </w:p>
    <w:p w:rsidR="000E1EFC" w:rsidRDefault="00BA54E9" w:rsidP="000F2767">
      <w:pPr>
        <w:rPr>
          <w:rFonts w:ascii="ＭＳ 明朝" w:hAnsi="ＭＳ 明朝" w:cs="ＭＳ 明朝"/>
          <w:color w:val="auto"/>
        </w:rPr>
      </w:pPr>
      <w:r w:rsidRPr="005861F1">
        <w:rPr>
          <w:rFonts w:ascii="ＭＳ 明朝" w:hAnsi="ＭＳ 明朝" w:cs="ＭＳ 明朝" w:hint="eastAsia"/>
          <w:color w:val="auto"/>
        </w:rPr>
        <w:t>１　この要綱は、平成２５</w:t>
      </w:r>
      <w:r w:rsidR="000E1EFC" w:rsidRPr="005861F1">
        <w:rPr>
          <w:rFonts w:ascii="ＭＳ 明朝" w:hAnsi="ＭＳ 明朝" w:cs="ＭＳ 明朝" w:hint="eastAsia"/>
          <w:color w:val="auto"/>
        </w:rPr>
        <w:t>年度事業から適用する。</w:t>
      </w:r>
    </w:p>
    <w:p w:rsidR="005861F1" w:rsidRPr="005861F1" w:rsidRDefault="005861F1" w:rsidP="005861F1">
      <w:pPr>
        <w:ind w:firstLineChars="300" w:firstLine="641"/>
        <w:rPr>
          <w:rFonts w:ascii="ＭＳ 明朝" w:hAnsi="ＭＳ 明朝"/>
          <w:color w:val="auto"/>
          <w:spacing w:val="4"/>
        </w:rPr>
      </w:pPr>
      <w:r w:rsidRPr="005861F1">
        <w:rPr>
          <w:rFonts w:ascii="ＭＳ 明朝" w:hAnsi="ＭＳ 明朝" w:cs="ＭＳ 明朝" w:hint="eastAsia"/>
          <w:color w:val="auto"/>
        </w:rPr>
        <w:t>附　　則</w:t>
      </w:r>
    </w:p>
    <w:p w:rsidR="00DF6B4B" w:rsidRPr="005861F1" w:rsidRDefault="005861F1" w:rsidP="005861F1">
      <w:pPr>
        <w:rPr>
          <w:rFonts w:ascii="ＭＳ 明朝" w:hAnsi="ＭＳ 明朝" w:cs="ＭＳ 明朝"/>
          <w:color w:val="auto"/>
        </w:rPr>
      </w:pPr>
      <w:r w:rsidRPr="005861F1">
        <w:rPr>
          <w:rFonts w:ascii="ＭＳ 明朝" w:hAnsi="ＭＳ 明朝" w:cs="ＭＳ 明朝" w:hint="eastAsia"/>
          <w:color w:val="auto"/>
        </w:rPr>
        <w:t>１　この要綱は、平成</w:t>
      </w:r>
      <w:r w:rsidRPr="00AC0EF5">
        <w:rPr>
          <w:rFonts w:ascii="ＭＳ 明朝" w:hAnsi="ＭＳ 明朝" w:cs="ＭＳ 明朝" w:hint="eastAsia"/>
          <w:color w:val="000000" w:themeColor="text1"/>
        </w:rPr>
        <w:t>２６</w:t>
      </w:r>
      <w:r w:rsidRPr="005861F1">
        <w:rPr>
          <w:rFonts w:ascii="ＭＳ 明朝" w:hAnsi="ＭＳ 明朝" w:cs="ＭＳ 明朝" w:hint="eastAsia"/>
          <w:color w:val="auto"/>
        </w:rPr>
        <w:t>年度事業から適用する。</w:t>
      </w:r>
    </w:p>
    <w:p w:rsidR="00743603" w:rsidRPr="005861F1" w:rsidRDefault="00743603" w:rsidP="00743603">
      <w:pPr>
        <w:ind w:firstLineChars="300" w:firstLine="641"/>
        <w:rPr>
          <w:rFonts w:ascii="ＭＳ 明朝" w:hAnsi="ＭＳ 明朝"/>
          <w:color w:val="auto"/>
          <w:spacing w:val="4"/>
        </w:rPr>
      </w:pPr>
      <w:r w:rsidRPr="005861F1">
        <w:rPr>
          <w:rFonts w:ascii="ＭＳ 明朝" w:hAnsi="ＭＳ 明朝" w:cs="ＭＳ 明朝" w:hint="eastAsia"/>
          <w:color w:val="auto"/>
        </w:rPr>
        <w:t>附　　則</w:t>
      </w:r>
    </w:p>
    <w:p w:rsidR="00743603" w:rsidRPr="005861F1" w:rsidRDefault="00743603" w:rsidP="00743603">
      <w:pPr>
        <w:rPr>
          <w:rFonts w:ascii="ＭＳ 明朝" w:hAnsi="ＭＳ 明朝" w:cs="ＭＳ 明朝"/>
          <w:color w:val="auto"/>
        </w:rPr>
      </w:pPr>
      <w:r w:rsidRPr="005861F1">
        <w:rPr>
          <w:rFonts w:ascii="ＭＳ 明朝" w:hAnsi="ＭＳ 明朝" w:cs="ＭＳ 明朝" w:hint="eastAsia"/>
          <w:color w:val="auto"/>
        </w:rPr>
        <w:t>１　この要綱は、</w:t>
      </w:r>
      <w:r w:rsidRPr="00743603">
        <w:rPr>
          <w:rFonts w:ascii="ＭＳ 明朝" w:hAnsi="ＭＳ 明朝" w:cs="ＭＳ 明朝" w:hint="eastAsia"/>
          <w:color w:val="auto"/>
        </w:rPr>
        <w:t>平成</w:t>
      </w:r>
      <w:r w:rsidRPr="00A648B8">
        <w:rPr>
          <w:rFonts w:ascii="ＭＳ 明朝" w:hAnsi="ＭＳ 明朝" w:cs="ＭＳ 明朝" w:hint="eastAsia"/>
          <w:color w:val="auto"/>
        </w:rPr>
        <w:t>２９</w:t>
      </w:r>
      <w:r w:rsidRPr="00743603">
        <w:rPr>
          <w:rFonts w:ascii="ＭＳ 明朝" w:hAnsi="ＭＳ 明朝" w:cs="ＭＳ 明朝" w:hint="eastAsia"/>
          <w:color w:val="auto"/>
        </w:rPr>
        <w:t>年度</w:t>
      </w:r>
      <w:r w:rsidRPr="005861F1">
        <w:rPr>
          <w:rFonts w:ascii="ＭＳ 明朝" w:hAnsi="ＭＳ 明朝" w:cs="ＭＳ 明朝" w:hint="eastAsia"/>
          <w:color w:val="auto"/>
        </w:rPr>
        <w:t>事業から適用する。</w:t>
      </w:r>
    </w:p>
    <w:p w:rsidR="00DF6B4B" w:rsidRPr="005861F1" w:rsidRDefault="00DF6B4B" w:rsidP="00941A1E">
      <w:pPr>
        <w:ind w:firstLineChars="100" w:firstLine="214"/>
        <w:rPr>
          <w:rFonts w:ascii="ＭＳ 明朝" w:hAnsi="ＭＳ 明朝" w:cs="ＭＳ 明朝"/>
          <w:color w:val="auto"/>
        </w:rPr>
      </w:pPr>
    </w:p>
    <w:p w:rsidR="00DF6B4B" w:rsidRPr="005861F1" w:rsidRDefault="00DF6B4B" w:rsidP="00941A1E">
      <w:pPr>
        <w:ind w:firstLineChars="100" w:firstLine="214"/>
        <w:rPr>
          <w:rFonts w:ascii="ＭＳ 明朝" w:hAnsi="ＭＳ 明朝" w:cs="ＭＳ 明朝"/>
          <w:color w:val="auto"/>
        </w:rPr>
      </w:pPr>
    </w:p>
    <w:sectPr w:rsidR="00DF6B4B" w:rsidRPr="005861F1" w:rsidSect="00941A1E">
      <w:headerReference w:type="default" r:id="rId8"/>
      <w:footerReference w:type="default" r:id="rId9"/>
      <w:pgSz w:w="11906" w:h="16838" w:code="9"/>
      <w:pgMar w:top="1304" w:right="1304" w:bottom="1304" w:left="1418" w:header="720" w:footer="720" w:gutter="0"/>
      <w:pgNumType w:start="1" w:chapStyle="1"/>
      <w:cols w:space="720"/>
      <w:noEndnote/>
      <w:docGrid w:type="linesAndChars" w:linePitch="374" w:charSpace="-1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29" w:rsidRDefault="00516429">
      <w:pPr>
        <w:rPr>
          <w:rFonts w:hint="eastAsia"/>
        </w:rPr>
      </w:pPr>
      <w:r>
        <w:separator/>
      </w:r>
    </w:p>
  </w:endnote>
  <w:endnote w:type="continuationSeparator" w:id="0">
    <w:p w:rsidR="00516429" w:rsidRDefault="0051642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ruti">
    <w:panose1 w:val="020B0502040204020203"/>
    <w:charset w:val="01"/>
    <w:family w:val="roman"/>
    <w:notTrueType/>
    <w:pitch w:val="variable"/>
  </w:font>
  <w:font w:name="Century Schoolbook">
    <w:altName w:val="Times New Roman"/>
    <w:panose1 w:val="00000000000000000000"/>
    <w:charset w:val="00"/>
    <w:family w:val="roman"/>
    <w:notTrueType/>
    <w:pitch w:val="default"/>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6" w:rsidRDefault="00282506">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29" w:rsidRDefault="00516429">
      <w:pPr>
        <w:rPr>
          <w:rFonts w:hint="eastAsia"/>
        </w:rPr>
      </w:pPr>
      <w:r>
        <w:rPr>
          <w:rFonts w:ascii="ＭＳ 明朝" w:hAnsi="Century"/>
          <w:color w:val="auto"/>
          <w:sz w:val="2"/>
          <w:szCs w:val="2"/>
        </w:rPr>
        <w:continuationSeparator/>
      </w:r>
    </w:p>
  </w:footnote>
  <w:footnote w:type="continuationSeparator" w:id="0">
    <w:p w:rsidR="00516429" w:rsidRDefault="0051642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506" w:rsidRDefault="00282506">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A2CAE"/>
    <w:multiLevelType w:val="hybridMultilevel"/>
    <w:tmpl w:val="869A3352"/>
    <w:lvl w:ilvl="0" w:tplc="D5280344">
      <w:start w:val="1"/>
      <w:numFmt w:val="bullet"/>
      <w:lvlText w:val="□"/>
      <w:lvlJc w:val="left"/>
      <w:pPr>
        <w:tabs>
          <w:tab w:val="num" w:pos="705"/>
        </w:tabs>
        <w:ind w:left="705" w:hanging="465"/>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start w:val="1"/>
      <w:numFmt w:val="bullet"/>
      <w:lvlText w:val=""/>
      <w:lvlJc w:val="left"/>
      <w:pPr>
        <w:tabs>
          <w:tab w:val="num" w:pos="1920"/>
        </w:tabs>
        <w:ind w:left="1920" w:hanging="420"/>
      </w:pPr>
      <w:rPr>
        <w:rFonts w:ascii="Wingdings" w:hAnsi="Wingdings" w:hint="default"/>
      </w:rPr>
    </w:lvl>
    <w:lvl w:ilvl="4" w:tplc="0409000B">
      <w:start w:val="1"/>
      <w:numFmt w:val="bullet"/>
      <w:lvlText w:val=""/>
      <w:lvlJc w:val="left"/>
      <w:pPr>
        <w:tabs>
          <w:tab w:val="num" w:pos="2340"/>
        </w:tabs>
        <w:ind w:left="2340" w:hanging="420"/>
      </w:pPr>
      <w:rPr>
        <w:rFonts w:ascii="Wingdings" w:hAnsi="Wingdings" w:hint="default"/>
      </w:rPr>
    </w:lvl>
    <w:lvl w:ilvl="5" w:tplc="0409000D">
      <w:start w:val="1"/>
      <w:numFmt w:val="bullet"/>
      <w:lvlText w:val=""/>
      <w:lvlJc w:val="left"/>
      <w:pPr>
        <w:tabs>
          <w:tab w:val="num" w:pos="2760"/>
        </w:tabs>
        <w:ind w:left="2760" w:hanging="420"/>
      </w:pPr>
      <w:rPr>
        <w:rFonts w:ascii="Wingdings" w:hAnsi="Wingdings" w:hint="default"/>
      </w:rPr>
    </w:lvl>
    <w:lvl w:ilvl="6" w:tplc="04090001">
      <w:start w:val="1"/>
      <w:numFmt w:val="bullet"/>
      <w:lvlText w:val=""/>
      <w:lvlJc w:val="left"/>
      <w:pPr>
        <w:tabs>
          <w:tab w:val="num" w:pos="3180"/>
        </w:tabs>
        <w:ind w:left="3180" w:hanging="420"/>
      </w:pPr>
      <w:rPr>
        <w:rFonts w:ascii="Wingdings" w:hAnsi="Wingdings" w:hint="default"/>
      </w:rPr>
    </w:lvl>
    <w:lvl w:ilvl="7" w:tplc="0409000B">
      <w:start w:val="1"/>
      <w:numFmt w:val="bullet"/>
      <w:lvlText w:val=""/>
      <w:lvlJc w:val="left"/>
      <w:pPr>
        <w:tabs>
          <w:tab w:val="num" w:pos="3600"/>
        </w:tabs>
        <w:ind w:left="3600" w:hanging="420"/>
      </w:pPr>
      <w:rPr>
        <w:rFonts w:ascii="Wingdings" w:hAnsi="Wingdings" w:hint="default"/>
      </w:rPr>
    </w:lvl>
    <w:lvl w:ilvl="8" w:tplc="0409000D">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5925EE2"/>
    <w:multiLevelType w:val="hybridMultilevel"/>
    <w:tmpl w:val="7D7EC51C"/>
    <w:lvl w:ilvl="0" w:tplc="389AB9FC">
      <w:start w:val="2"/>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hint="default"/>
      </w:rPr>
    </w:lvl>
    <w:lvl w:ilvl="2" w:tplc="0409000D">
      <w:start w:val="1"/>
      <w:numFmt w:val="bullet"/>
      <w:lvlText w:val=""/>
      <w:lvlJc w:val="left"/>
      <w:pPr>
        <w:tabs>
          <w:tab w:val="num" w:pos="1740"/>
        </w:tabs>
        <w:ind w:left="1740" w:hanging="420"/>
      </w:pPr>
      <w:rPr>
        <w:rFonts w:ascii="Wingdings" w:hAnsi="Wingdings" w:hint="default"/>
      </w:rPr>
    </w:lvl>
    <w:lvl w:ilvl="3" w:tplc="04090001">
      <w:start w:val="1"/>
      <w:numFmt w:val="bullet"/>
      <w:lvlText w:val=""/>
      <w:lvlJc w:val="left"/>
      <w:pPr>
        <w:tabs>
          <w:tab w:val="num" w:pos="2160"/>
        </w:tabs>
        <w:ind w:left="2160" w:hanging="420"/>
      </w:pPr>
      <w:rPr>
        <w:rFonts w:ascii="Wingdings" w:hAnsi="Wingdings" w:hint="default"/>
      </w:rPr>
    </w:lvl>
    <w:lvl w:ilvl="4" w:tplc="0409000B">
      <w:start w:val="1"/>
      <w:numFmt w:val="bullet"/>
      <w:lvlText w:val=""/>
      <w:lvlJc w:val="left"/>
      <w:pPr>
        <w:tabs>
          <w:tab w:val="num" w:pos="2580"/>
        </w:tabs>
        <w:ind w:left="2580" w:hanging="420"/>
      </w:pPr>
      <w:rPr>
        <w:rFonts w:ascii="Wingdings" w:hAnsi="Wingdings" w:hint="default"/>
      </w:rPr>
    </w:lvl>
    <w:lvl w:ilvl="5" w:tplc="0409000D">
      <w:start w:val="1"/>
      <w:numFmt w:val="bullet"/>
      <w:lvlText w:val=""/>
      <w:lvlJc w:val="left"/>
      <w:pPr>
        <w:tabs>
          <w:tab w:val="num" w:pos="3000"/>
        </w:tabs>
        <w:ind w:left="3000" w:hanging="420"/>
      </w:pPr>
      <w:rPr>
        <w:rFonts w:ascii="Wingdings" w:hAnsi="Wingdings" w:hint="default"/>
      </w:rPr>
    </w:lvl>
    <w:lvl w:ilvl="6" w:tplc="04090001">
      <w:start w:val="1"/>
      <w:numFmt w:val="bullet"/>
      <w:lvlText w:val=""/>
      <w:lvlJc w:val="left"/>
      <w:pPr>
        <w:tabs>
          <w:tab w:val="num" w:pos="3420"/>
        </w:tabs>
        <w:ind w:left="3420" w:hanging="420"/>
      </w:pPr>
      <w:rPr>
        <w:rFonts w:ascii="Wingdings" w:hAnsi="Wingdings" w:hint="default"/>
      </w:rPr>
    </w:lvl>
    <w:lvl w:ilvl="7" w:tplc="0409000B">
      <w:start w:val="1"/>
      <w:numFmt w:val="bullet"/>
      <w:lvlText w:val=""/>
      <w:lvlJc w:val="left"/>
      <w:pPr>
        <w:tabs>
          <w:tab w:val="num" w:pos="3840"/>
        </w:tabs>
        <w:ind w:left="3840" w:hanging="420"/>
      </w:pPr>
      <w:rPr>
        <w:rFonts w:ascii="Wingdings" w:hAnsi="Wingdings" w:hint="default"/>
      </w:rPr>
    </w:lvl>
    <w:lvl w:ilvl="8" w:tplc="0409000D">
      <w:start w:val="1"/>
      <w:numFmt w:val="bullet"/>
      <w:lvlText w:val=""/>
      <w:lvlJc w:val="left"/>
      <w:pPr>
        <w:tabs>
          <w:tab w:val="num" w:pos="4260"/>
        </w:tabs>
        <w:ind w:left="42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oNotHyphenateCaps/>
  <w:drawingGridHorizontalSpacing w:val="107"/>
  <w:drawingGridVerticalSpacing w:val="18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24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D9"/>
    <w:rsid w:val="000151DE"/>
    <w:rsid w:val="00032F29"/>
    <w:rsid w:val="0003776F"/>
    <w:rsid w:val="000521C1"/>
    <w:rsid w:val="000542B5"/>
    <w:rsid w:val="00066197"/>
    <w:rsid w:val="000708D4"/>
    <w:rsid w:val="00072ECC"/>
    <w:rsid w:val="00073790"/>
    <w:rsid w:val="000761F5"/>
    <w:rsid w:val="00084618"/>
    <w:rsid w:val="00084BC0"/>
    <w:rsid w:val="0008575F"/>
    <w:rsid w:val="0009627B"/>
    <w:rsid w:val="000A0663"/>
    <w:rsid w:val="000A0967"/>
    <w:rsid w:val="000A3A0F"/>
    <w:rsid w:val="000A4456"/>
    <w:rsid w:val="000B21E2"/>
    <w:rsid w:val="000B68DF"/>
    <w:rsid w:val="000C48D2"/>
    <w:rsid w:val="000D6037"/>
    <w:rsid w:val="000E1EFC"/>
    <w:rsid w:val="000E26DA"/>
    <w:rsid w:val="000E5129"/>
    <w:rsid w:val="000E59D9"/>
    <w:rsid w:val="000F2767"/>
    <w:rsid w:val="000F3CBC"/>
    <w:rsid w:val="000F42D9"/>
    <w:rsid w:val="000F7CAA"/>
    <w:rsid w:val="000F7DAB"/>
    <w:rsid w:val="0010627B"/>
    <w:rsid w:val="00107F07"/>
    <w:rsid w:val="001175E8"/>
    <w:rsid w:val="00122DD0"/>
    <w:rsid w:val="0013592B"/>
    <w:rsid w:val="00152DEC"/>
    <w:rsid w:val="00155786"/>
    <w:rsid w:val="00156786"/>
    <w:rsid w:val="00157E96"/>
    <w:rsid w:val="0016742E"/>
    <w:rsid w:val="00171C0F"/>
    <w:rsid w:val="001878EB"/>
    <w:rsid w:val="0019443A"/>
    <w:rsid w:val="00195C63"/>
    <w:rsid w:val="00195E41"/>
    <w:rsid w:val="001A675D"/>
    <w:rsid w:val="001B5C9E"/>
    <w:rsid w:val="001B63F7"/>
    <w:rsid w:val="001C19CF"/>
    <w:rsid w:val="001D66EE"/>
    <w:rsid w:val="001F23C5"/>
    <w:rsid w:val="001F3888"/>
    <w:rsid w:val="001F770C"/>
    <w:rsid w:val="00210042"/>
    <w:rsid w:val="002103B4"/>
    <w:rsid w:val="002169B3"/>
    <w:rsid w:val="002239C9"/>
    <w:rsid w:val="00224AF7"/>
    <w:rsid w:val="0024008F"/>
    <w:rsid w:val="002411F7"/>
    <w:rsid w:val="00245A9D"/>
    <w:rsid w:val="00253333"/>
    <w:rsid w:val="00257A6D"/>
    <w:rsid w:val="00277748"/>
    <w:rsid w:val="002779FA"/>
    <w:rsid w:val="002813D2"/>
    <w:rsid w:val="00282506"/>
    <w:rsid w:val="002842B1"/>
    <w:rsid w:val="002B2402"/>
    <w:rsid w:val="002C428A"/>
    <w:rsid w:val="002C47EB"/>
    <w:rsid w:val="002E013F"/>
    <w:rsid w:val="002E03F6"/>
    <w:rsid w:val="002F34FB"/>
    <w:rsid w:val="002F67E3"/>
    <w:rsid w:val="00306674"/>
    <w:rsid w:val="00306E6A"/>
    <w:rsid w:val="00310386"/>
    <w:rsid w:val="0031071C"/>
    <w:rsid w:val="003126BD"/>
    <w:rsid w:val="00316F79"/>
    <w:rsid w:val="00333775"/>
    <w:rsid w:val="003354D9"/>
    <w:rsid w:val="00340609"/>
    <w:rsid w:val="00344BC9"/>
    <w:rsid w:val="003507BD"/>
    <w:rsid w:val="003654ED"/>
    <w:rsid w:val="00372AE5"/>
    <w:rsid w:val="00376FB6"/>
    <w:rsid w:val="00381DAE"/>
    <w:rsid w:val="00385162"/>
    <w:rsid w:val="00386E42"/>
    <w:rsid w:val="00387BC3"/>
    <w:rsid w:val="003900DB"/>
    <w:rsid w:val="003921B6"/>
    <w:rsid w:val="00395305"/>
    <w:rsid w:val="003A755D"/>
    <w:rsid w:val="003B0CA8"/>
    <w:rsid w:val="003D3761"/>
    <w:rsid w:val="003E488E"/>
    <w:rsid w:val="003F0A98"/>
    <w:rsid w:val="003F3A15"/>
    <w:rsid w:val="003F5C0A"/>
    <w:rsid w:val="00400936"/>
    <w:rsid w:val="0040781E"/>
    <w:rsid w:val="00422044"/>
    <w:rsid w:val="0043251C"/>
    <w:rsid w:val="00432C1A"/>
    <w:rsid w:val="00433E87"/>
    <w:rsid w:val="0043587A"/>
    <w:rsid w:val="00435D68"/>
    <w:rsid w:val="0044091D"/>
    <w:rsid w:val="004438EA"/>
    <w:rsid w:val="00471C67"/>
    <w:rsid w:val="0048583C"/>
    <w:rsid w:val="00485ACB"/>
    <w:rsid w:val="004867E2"/>
    <w:rsid w:val="00492A33"/>
    <w:rsid w:val="0049311A"/>
    <w:rsid w:val="00493E3A"/>
    <w:rsid w:val="004A46BB"/>
    <w:rsid w:val="004A7496"/>
    <w:rsid w:val="004B09CE"/>
    <w:rsid w:val="004B4D6E"/>
    <w:rsid w:val="004B5893"/>
    <w:rsid w:val="004D27B9"/>
    <w:rsid w:val="004E50BE"/>
    <w:rsid w:val="00503058"/>
    <w:rsid w:val="00505BCB"/>
    <w:rsid w:val="005124EC"/>
    <w:rsid w:val="005132E7"/>
    <w:rsid w:val="00514BC9"/>
    <w:rsid w:val="00515F81"/>
    <w:rsid w:val="0051600E"/>
    <w:rsid w:val="00516310"/>
    <w:rsid w:val="00516429"/>
    <w:rsid w:val="00527047"/>
    <w:rsid w:val="00527BF4"/>
    <w:rsid w:val="00531009"/>
    <w:rsid w:val="00533036"/>
    <w:rsid w:val="0054157B"/>
    <w:rsid w:val="0055590A"/>
    <w:rsid w:val="005614AC"/>
    <w:rsid w:val="005654FE"/>
    <w:rsid w:val="0057172B"/>
    <w:rsid w:val="00585F26"/>
    <w:rsid w:val="005861F1"/>
    <w:rsid w:val="005864CC"/>
    <w:rsid w:val="005871F9"/>
    <w:rsid w:val="005A3A91"/>
    <w:rsid w:val="005C08CF"/>
    <w:rsid w:val="005C1B5E"/>
    <w:rsid w:val="005C5355"/>
    <w:rsid w:val="005C6F1D"/>
    <w:rsid w:val="005D1E1F"/>
    <w:rsid w:val="005F3133"/>
    <w:rsid w:val="006032DD"/>
    <w:rsid w:val="00620C51"/>
    <w:rsid w:val="00640580"/>
    <w:rsid w:val="00643D28"/>
    <w:rsid w:val="00644B73"/>
    <w:rsid w:val="0064590C"/>
    <w:rsid w:val="00654519"/>
    <w:rsid w:val="00656AC9"/>
    <w:rsid w:val="00662B5B"/>
    <w:rsid w:val="00666154"/>
    <w:rsid w:val="00666E16"/>
    <w:rsid w:val="00680CDA"/>
    <w:rsid w:val="00685BB4"/>
    <w:rsid w:val="00693E73"/>
    <w:rsid w:val="00697310"/>
    <w:rsid w:val="006974E1"/>
    <w:rsid w:val="006A000E"/>
    <w:rsid w:val="006A2D17"/>
    <w:rsid w:val="006A5133"/>
    <w:rsid w:val="006B4D8B"/>
    <w:rsid w:val="006C12EB"/>
    <w:rsid w:val="006C22A4"/>
    <w:rsid w:val="006C3F64"/>
    <w:rsid w:val="006D3EC5"/>
    <w:rsid w:val="006D4F9D"/>
    <w:rsid w:val="006D5575"/>
    <w:rsid w:val="006E2084"/>
    <w:rsid w:val="006E7517"/>
    <w:rsid w:val="006F6172"/>
    <w:rsid w:val="006F7320"/>
    <w:rsid w:val="00700C25"/>
    <w:rsid w:val="00705BE4"/>
    <w:rsid w:val="00706454"/>
    <w:rsid w:val="00707854"/>
    <w:rsid w:val="0071661D"/>
    <w:rsid w:val="00722B41"/>
    <w:rsid w:val="00731508"/>
    <w:rsid w:val="007315B7"/>
    <w:rsid w:val="00741D35"/>
    <w:rsid w:val="007420B9"/>
    <w:rsid w:val="00742237"/>
    <w:rsid w:val="00742718"/>
    <w:rsid w:val="00743603"/>
    <w:rsid w:val="00744D6B"/>
    <w:rsid w:val="007563F1"/>
    <w:rsid w:val="00757988"/>
    <w:rsid w:val="00760906"/>
    <w:rsid w:val="007669E2"/>
    <w:rsid w:val="00773375"/>
    <w:rsid w:val="00775381"/>
    <w:rsid w:val="007909B2"/>
    <w:rsid w:val="0079635E"/>
    <w:rsid w:val="007C55C7"/>
    <w:rsid w:val="007C617E"/>
    <w:rsid w:val="007C6966"/>
    <w:rsid w:val="007D1800"/>
    <w:rsid w:val="007D668F"/>
    <w:rsid w:val="007D6D31"/>
    <w:rsid w:val="007E1665"/>
    <w:rsid w:val="007F160A"/>
    <w:rsid w:val="007F1922"/>
    <w:rsid w:val="008047B2"/>
    <w:rsid w:val="008138A9"/>
    <w:rsid w:val="00822EFB"/>
    <w:rsid w:val="00824193"/>
    <w:rsid w:val="00824D69"/>
    <w:rsid w:val="00826721"/>
    <w:rsid w:val="0084711C"/>
    <w:rsid w:val="008603E9"/>
    <w:rsid w:val="00863BC4"/>
    <w:rsid w:val="008640E1"/>
    <w:rsid w:val="008715F1"/>
    <w:rsid w:val="00871EB6"/>
    <w:rsid w:val="0087270F"/>
    <w:rsid w:val="00872B7A"/>
    <w:rsid w:val="00880FD0"/>
    <w:rsid w:val="0089003E"/>
    <w:rsid w:val="00895F6A"/>
    <w:rsid w:val="00897987"/>
    <w:rsid w:val="008A09C5"/>
    <w:rsid w:val="008A1FFE"/>
    <w:rsid w:val="008A2AEE"/>
    <w:rsid w:val="008A4F8B"/>
    <w:rsid w:val="008A5831"/>
    <w:rsid w:val="008A5A35"/>
    <w:rsid w:val="008B07B0"/>
    <w:rsid w:val="008B3629"/>
    <w:rsid w:val="008B7056"/>
    <w:rsid w:val="008E1D0F"/>
    <w:rsid w:val="00900A7E"/>
    <w:rsid w:val="009023C3"/>
    <w:rsid w:val="00913A15"/>
    <w:rsid w:val="00941A1E"/>
    <w:rsid w:val="00942636"/>
    <w:rsid w:val="00945E26"/>
    <w:rsid w:val="00962F99"/>
    <w:rsid w:val="009745A7"/>
    <w:rsid w:val="00981032"/>
    <w:rsid w:val="009867A9"/>
    <w:rsid w:val="009A4584"/>
    <w:rsid w:val="009C5C66"/>
    <w:rsid w:val="009D1239"/>
    <w:rsid w:val="009D5C9B"/>
    <w:rsid w:val="009D7119"/>
    <w:rsid w:val="009E4C44"/>
    <w:rsid w:val="00A03DF9"/>
    <w:rsid w:val="00A240BF"/>
    <w:rsid w:val="00A247FD"/>
    <w:rsid w:val="00A3011B"/>
    <w:rsid w:val="00A36193"/>
    <w:rsid w:val="00A51A79"/>
    <w:rsid w:val="00A5225F"/>
    <w:rsid w:val="00A5528F"/>
    <w:rsid w:val="00A622C7"/>
    <w:rsid w:val="00A6383C"/>
    <w:rsid w:val="00A648B8"/>
    <w:rsid w:val="00A71C4A"/>
    <w:rsid w:val="00A75DFF"/>
    <w:rsid w:val="00A81F78"/>
    <w:rsid w:val="00AB751F"/>
    <w:rsid w:val="00AB7A68"/>
    <w:rsid w:val="00AC0EF5"/>
    <w:rsid w:val="00AD0C3B"/>
    <w:rsid w:val="00AD0F2E"/>
    <w:rsid w:val="00AD31B9"/>
    <w:rsid w:val="00AE45E0"/>
    <w:rsid w:val="00AE5ECB"/>
    <w:rsid w:val="00AF638D"/>
    <w:rsid w:val="00B07283"/>
    <w:rsid w:val="00B12D7E"/>
    <w:rsid w:val="00B137A3"/>
    <w:rsid w:val="00B13FC0"/>
    <w:rsid w:val="00B23932"/>
    <w:rsid w:val="00B315C5"/>
    <w:rsid w:val="00B359B5"/>
    <w:rsid w:val="00B45BA6"/>
    <w:rsid w:val="00B577F0"/>
    <w:rsid w:val="00B67AAD"/>
    <w:rsid w:val="00B85A85"/>
    <w:rsid w:val="00BA54E9"/>
    <w:rsid w:val="00BA574E"/>
    <w:rsid w:val="00BB21E7"/>
    <w:rsid w:val="00BB5824"/>
    <w:rsid w:val="00BD168D"/>
    <w:rsid w:val="00BD3724"/>
    <w:rsid w:val="00BD47A9"/>
    <w:rsid w:val="00BD764F"/>
    <w:rsid w:val="00BF6146"/>
    <w:rsid w:val="00C00A15"/>
    <w:rsid w:val="00C05901"/>
    <w:rsid w:val="00C129B1"/>
    <w:rsid w:val="00C2643F"/>
    <w:rsid w:val="00C31C21"/>
    <w:rsid w:val="00C3391F"/>
    <w:rsid w:val="00C33F77"/>
    <w:rsid w:val="00C35845"/>
    <w:rsid w:val="00C35D45"/>
    <w:rsid w:val="00C407BD"/>
    <w:rsid w:val="00C42BF7"/>
    <w:rsid w:val="00C45C8A"/>
    <w:rsid w:val="00C54240"/>
    <w:rsid w:val="00C55133"/>
    <w:rsid w:val="00C65A95"/>
    <w:rsid w:val="00C666C2"/>
    <w:rsid w:val="00C74863"/>
    <w:rsid w:val="00C80F5B"/>
    <w:rsid w:val="00C83BB9"/>
    <w:rsid w:val="00C83C3C"/>
    <w:rsid w:val="00C84779"/>
    <w:rsid w:val="00C91FA8"/>
    <w:rsid w:val="00C97826"/>
    <w:rsid w:val="00CA5447"/>
    <w:rsid w:val="00CA6414"/>
    <w:rsid w:val="00CB0D0B"/>
    <w:rsid w:val="00CC45D8"/>
    <w:rsid w:val="00CD4C1B"/>
    <w:rsid w:val="00CD62EA"/>
    <w:rsid w:val="00CE40F7"/>
    <w:rsid w:val="00CF416D"/>
    <w:rsid w:val="00CF46CD"/>
    <w:rsid w:val="00D0254A"/>
    <w:rsid w:val="00D14F2E"/>
    <w:rsid w:val="00D22D89"/>
    <w:rsid w:val="00D25B3A"/>
    <w:rsid w:val="00D3161B"/>
    <w:rsid w:val="00D32178"/>
    <w:rsid w:val="00D34705"/>
    <w:rsid w:val="00D420C5"/>
    <w:rsid w:val="00D43042"/>
    <w:rsid w:val="00D434B5"/>
    <w:rsid w:val="00D50201"/>
    <w:rsid w:val="00D51F32"/>
    <w:rsid w:val="00D54D0C"/>
    <w:rsid w:val="00D66507"/>
    <w:rsid w:val="00D672FA"/>
    <w:rsid w:val="00D7339B"/>
    <w:rsid w:val="00D77AC6"/>
    <w:rsid w:val="00D81F6C"/>
    <w:rsid w:val="00D85976"/>
    <w:rsid w:val="00D90564"/>
    <w:rsid w:val="00DA403F"/>
    <w:rsid w:val="00DB2334"/>
    <w:rsid w:val="00DB7459"/>
    <w:rsid w:val="00DC0A38"/>
    <w:rsid w:val="00DC0BFF"/>
    <w:rsid w:val="00DC4CE0"/>
    <w:rsid w:val="00DD524C"/>
    <w:rsid w:val="00DE13FB"/>
    <w:rsid w:val="00DE3969"/>
    <w:rsid w:val="00DF0D20"/>
    <w:rsid w:val="00DF3851"/>
    <w:rsid w:val="00DF6B4B"/>
    <w:rsid w:val="00E03182"/>
    <w:rsid w:val="00E16779"/>
    <w:rsid w:val="00E16EC2"/>
    <w:rsid w:val="00E17C9E"/>
    <w:rsid w:val="00E23544"/>
    <w:rsid w:val="00E32DDA"/>
    <w:rsid w:val="00E33812"/>
    <w:rsid w:val="00E368EF"/>
    <w:rsid w:val="00E42290"/>
    <w:rsid w:val="00E4770E"/>
    <w:rsid w:val="00E555FC"/>
    <w:rsid w:val="00E56626"/>
    <w:rsid w:val="00E61AA0"/>
    <w:rsid w:val="00E62704"/>
    <w:rsid w:val="00E63C0A"/>
    <w:rsid w:val="00E71E16"/>
    <w:rsid w:val="00E725DC"/>
    <w:rsid w:val="00E866A6"/>
    <w:rsid w:val="00E932F8"/>
    <w:rsid w:val="00E96535"/>
    <w:rsid w:val="00E97935"/>
    <w:rsid w:val="00EA0DBD"/>
    <w:rsid w:val="00EA5D5B"/>
    <w:rsid w:val="00EA69C2"/>
    <w:rsid w:val="00EA6E19"/>
    <w:rsid w:val="00EC6164"/>
    <w:rsid w:val="00ED0B4A"/>
    <w:rsid w:val="00ED5E7B"/>
    <w:rsid w:val="00ED6C82"/>
    <w:rsid w:val="00EE04BB"/>
    <w:rsid w:val="00EE14AF"/>
    <w:rsid w:val="00EF795A"/>
    <w:rsid w:val="00F112FA"/>
    <w:rsid w:val="00F13495"/>
    <w:rsid w:val="00F268E3"/>
    <w:rsid w:val="00F3415D"/>
    <w:rsid w:val="00F45694"/>
    <w:rsid w:val="00F53A75"/>
    <w:rsid w:val="00F61806"/>
    <w:rsid w:val="00F62ED8"/>
    <w:rsid w:val="00F664E5"/>
    <w:rsid w:val="00F67328"/>
    <w:rsid w:val="00F8490A"/>
    <w:rsid w:val="00F860AF"/>
    <w:rsid w:val="00F96F1B"/>
    <w:rsid w:val="00FA5B87"/>
    <w:rsid w:val="00FF1B3C"/>
    <w:rsid w:val="00FF393B"/>
    <w:rsid w:val="00FF5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4257">
      <v:textbox inset="5.85pt,.7pt,5.85pt,.7pt"/>
    </o:shapedefaults>
    <o:shapelayout v:ext="edit">
      <o:idmap v:ext="edit" data="1"/>
    </o:shapelayout>
  </w:shapeDefaults>
  <w:decimalSymbol w:val="."/>
  <w:listSeparator w:val=","/>
  <w15:docId w15:val="{15D23CED-CBBA-4C18-AB9B-96C7459F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BC0"/>
    <w:pPr>
      <w:widowControl w:val="0"/>
      <w:overflowPunct w:val="0"/>
      <w:adjustRightInd w:val="0"/>
      <w:jc w:val="both"/>
      <w:textAlignment w:val="baseline"/>
    </w:pPr>
    <w:rPr>
      <w:rFonts w:ascii="Shruti" w:hAnsi="Shruti"/>
      <w:color w:val="000000"/>
      <w:sz w:val="22"/>
      <w:szCs w:val="22"/>
    </w:rPr>
  </w:style>
  <w:style w:type="paragraph" w:styleId="2">
    <w:name w:val="heading 2"/>
    <w:basedOn w:val="a"/>
    <w:next w:val="a"/>
    <w:link w:val="20"/>
    <w:uiPriority w:val="9"/>
    <w:unhideWhenUsed/>
    <w:qFormat/>
    <w:rsid w:val="00B45BA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59D9"/>
    <w:pPr>
      <w:tabs>
        <w:tab w:val="center" w:pos="4252"/>
        <w:tab w:val="right" w:pos="8504"/>
      </w:tabs>
      <w:snapToGrid w:val="0"/>
    </w:pPr>
  </w:style>
  <w:style w:type="character" w:customStyle="1" w:styleId="a4">
    <w:name w:val="ヘッダー (文字)"/>
    <w:basedOn w:val="a0"/>
    <w:link w:val="a3"/>
    <w:uiPriority w:val="99"/>
    <w:semiHidden/>
    <w:locked/>
    <w:rsid w:val="00333775"/>
    <w:rPr>
      <w:rFonts w:ascii="Times New Roman" w:hAnsi="Times New Roman" w:cs="Times New Roman"/>
      <w:color w:val="000000"/>
      <w:kern w:val="0"/>
      <w:sz w:val="22"/>
    </w:rPr>
  </w:style>
  <w:style w:type="paragraph" w:styleId="a5">
    <w:name w:val="footer"/>
    <w:basedOn w:val="a"/>
    <w:link w:val="a6"/>
    <w:uiPriority w:val="99"/>
    <w:rsid w:val="0051600E"/>
    <w:pPr>
      <w:tabs>
        <w:tab w:val="center" w:pos="4252"/>
        <w:tab w:val="right" w:pos="8504"/>
      </w:tabs>
      <w:snapToGrid w:val="0"/>
    </w:pPr>
    <w:rPr>
      <w:szCs w:val="24"/>
    </w:rPr>
  </w:style>
  <w:style w:type="character" w:customStyle="1" w:styleId="a6">
    <w:name w:val="フッター (文字)"/>
    <w:basedOn w:val="a0"/>
    <w:link w:val="a5"/>
    <w:uiPriority w:val="99"/>
    <w:locked/>
    <w:rsid w:val="0051600E"/>
    <w:rPr>
      <w:rFonts w:ascii="Shruti" w:hAnsi="Shruti"/>
      <w:color w:val="000000"/>
      <w:sz w:val="22"/>
      <w:szCs w:val="24"/>
    </w:rPr>
  </w:style>
  <w:style w:type="paragraph" w:customStyle="1" w:styleId="1">
    <w:name w:val="スタイル1"/>
    <w:basedOn w:val="a"/>
    <w:link w:val="10"/>
    <w:qFormat/>
    <w:rsid w:val="0049311A"/>
    <w:rPr>
      <w:rFonts w:ascii="ＭＳ 明朝" w:hAnsi="ＭＳ 明朝" w:cs="ＭＳ 明朝"/>
    </w:rPr>
  </w:style>
  <w:style w:type="character" w:customStyle="1" w:styleId="10">
    <w:name w:val="スタイル1 (文字)"/>
    <w:basedOn w:val="a0"/>
    <w:link w:val="1"/>
    <w:locked/>
    <w:rsid w:val="0049311A"/>
    <w:rPr>
      <w:rFonts w:ascii="ＭＳ 明朝" w:eastAsia="ＭＳ 明朝" w:cs="ＭＳ 明朝"/>
      <w:color w:val="000000"/>
      <w:kern w:val="0"/>
      <w:sz w:val="22"/>
      <w:szCs w:val="22"/>
    </w:rPr>
  </w:style>
  <w:style w:type="character" w:customStyle="1" w:styleId="20">
    <w:name w:val="見出し 2 (文字)"/>
    <w:basedOn w:val="a0"/>
    <w:link w:val="2"/>
    <w:uiPriority w:val="9"/>
    <w:rsid w:val="00B45BA6"/>
    <w:rPr>
      <w:rFonts w:asciiTheme="majorHAnsi" w:eastAsiaTheme="majorEastAsia" w:hAnsiTheme="majorHAnsi" w:cstheme="majorBidi"/>
      <w:color w:val="000000"/>
      <w:sz w:val="22"/>
      <w:szCs w:val="22"/>
    </w:rPr>
  </w:style>
  <w:style w:type="character" w:styleId="a7">
    <w:name w:val="Subtle Emphasis"/>
    <w:basedOn w:val="a0"/>
    <w:uiPriority w:val="19"/>
    <w:qFormat/>
    <w:rsid w:val="00387BC3"/>
    <w:rPr>
      <w:i/>
      <w:iCs/>
      <w:color w:val="808080" w:themeColor="text1" w:themeTint="7F"/>
    </w:rPr>
  </w:style>
  <w:style w:type="table" w:styleId="a8">
    <w:name w:val="Table Grid"/>
    <w:basedOn w:val="a1"/>
    <w:uiPriority w:val="59"/>
    <w:rsid w:val="00085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895F6A"/>
    <w:pPr>
      <w:jc w:val="center"/>
    </w:pPr>
    <w:rPr>
      <w:rFonts w:ascii="ＭＳ 明朝" w:hAnsi="ＭＳ 明朝" w:cs="ＭＳ 明朝"/>
    </w:rPr>
  </w:style>
  <w:style w:type="character" w:customStyle="1" w:styleId="aa">
    <w:name w:val="記 (文字)"/>
    <w:basedOn w:val="a0"/>
    <w:link w:val="a9"/>
    <w:uiPriority w:val="99"/>
    <w:rsid w:val="00895F6A"/>
    <w:rPr>
      <w:rFonts w:ascii="ＭＳ 明朝" w:hAnsi="ＭＳ 明朝" w:cs="ＭＳ 明朝"/>
      <w:color w:val="000000"/>
      <w:sz w:val="22"/>
      <w:szCs w:val="22"/>
    </w:rPr>
  </w:style>
  <w:style w:type="paragraph" w:styleId="ab">
    <w:name w:val="Closing"/>
    <w:basedOn w:val="a"/>
    <w:link w:val="ac"/>
    <w:uiPriority w:val="99"/>
    <w:unhideWhenUsed/>
    <w:rsid w:val="00895F6A"/>
    <w:pPr>
      <w:jc w:val="right"/>
    </w:pPr>
    <w:rPr>
      <w:rFonts w:ascii="ＭＳ 明朝" w:hAnsi="ＭＳ 明朝" w:cs="ＭＳ 明朝"/>
    </w:rPr>
  </w:style>
  <w:style w:type="character" w:customStyle="1" w:styleId="ac">
    <w:name w:val="結語 (文字)"/>
    <w:basedOn w:val="a0"/>
    <w:link w:val="ab"/>
    <w:uiPriority w:val="99"/>
    <w:rsid w:val="00895F6A"/>
    <w:rPr>
      <w:rFonts w:ascii="ＭＳ 明朝" w:hAnsi="ＭＳ 明朝" w:cs="ＭＳ 明朝"/>
      <w:color w:val="000000"/>
      <w:sz w:val="22"/>
      <w:szCs w:val="22"/>
    </w:rPr>
  </w:style>
  <w:style w:type="paragraph" w:styleId="ad">
    <w:name w:val="Balloon Text"/>
    <w:basedOn w:val="a"/>
    <w:link w:val="ae"/>
    <w:uiPriority w:val="99"/>
    <w:semiHidden/>
    <w:unhideWhenUsed/>
    <w:rsid w:val="008A1FF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A1FF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8697">
      <w:bodyDiv w:val="1"/>
      <w:marLeft w:val="0"/>
      <w:marRight w:val="0"/>
      <w:marTop w:val="0"/>
      <w:marBottom w:val="0"/>
      <w:divBdr>
        <w:top w:val="none" w:sz="0" w:space="0" w:color="auto"/>
        <w:left w:val="none" w:sz="0" w:space="0" w:color="auto"/>
        <w:bottom w:val="none" w:sz="0" w:space="0" w:color="auto"/>
        <w:right w:val="none" w:sz="0" w:space="0" w:color="auto"/>
      </w:divBdr>
      <w:divsChild>
        <w:div w:id="563182570">
          <w:marLeft w:val="0"/>
          <w:marRight w:val="0"/>
          <w:marTop w:val="0"/>
          <w:marBottom w:val="0"/>
          <w:divBdr>
            <w:top w:val="none" w:sz="0" w:space="0" w:color="auto"/>
            <w:left w:val="none" w:sz="0" w:space="0" w:color="auto"/>
            <w:bottom w:val="none" w:sz="0" w:space="0" w:color="auto"/>
            <w:right w:val="none" w:sz="0" w:space="0" w:color="auto"/>
          </w:divBdr>
          <w:divsChild>
            <w:div w:id="635112433">
              <w:marLeft w:val="187"/>
              <w:marRight w:val="187"/>
              <w:marTop w:val="0"/>
              <w:marBottom w:val="0"/>
              <w:divBdr>
                <w:top w:val="none" w:sz="0" w:space="0" w:color="auto"/>
                <w:left w:val="none" w:sz="0" w:space="0" w:color="auto"/>
                <w:bottom w:val="none" w:sz="0" w:space="0" w:color="auto"/>
                <w:right w:val="none" w:sz="0" w:space="0" w:color="auto"/>
              </w:divBdr>
              <w:divsChild>
                <w:div w:id="13973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スパイス">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FF139-30FB-4473-9EB5-94D69C54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1916</Words>
  <Characters>132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局長</dc:creator>
  <cp:keywords/>
  <dc:description/>
  <cp:lastModifiedBy>財団法人群馬県森林・緑整備基金</cp:lastModifiedBy>
  <cp:revision>6</cp:revision>
  <cp:lastPrinted>2017-05-16T01:01:00Z</cp:lastPrinted>
  <dcterms:created xsi:type="dcterms:W3CDTF">2017-05-12T06:46:00Z</dcterms:created>
  <dcterms:modified xsi:type="dcterms:W3CDTF">2017-05-16T07:09:00Z</dcterms:modified>
</cp:coreProperties>
</file>